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C27" w:rsidRPr="00A07EBC" w:rsidRDefault="00447C27" w:rsidP="00447C27">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59264" behindDoc="1" locked="0" layoutInCell="1" allowOverlap="1" wp14:anchorId="20C1572B" wp14:editId="3439CC7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47C27" w:rsidRPr="00A07EBC" w:rsidRDefault="00447C27" w:rsidP="00447C27">
      <w:pPr>
        <w:spacing w:after="0" w:line="240" w:lineRule="auto"/>
        <w:rPr>
          <w:rFonts w:ascii="Times New Roman" w:eastAsia="Times New Roman" w:hAnsi="Times New Roman" w:cs="Times New Roman"/>
          <w:sz w:val="24"/>
          <w:szCs w:val="24"/>
        </w:rPr>
      </w:pPr>
    </w:p>
    <w:p w:rsidR="00447C27" w:rsidRDefault="00447C27" w:rsidP="00447C27">
      <w:pPr>
        <w:spacing w:after="0" w:line="240" w:lineRule="auto"/>
        <w:rPr>
          <w:rFonts w:ascii="Brush Script MT" w:eastAsia="Times New Roman" w:hAnsi="Brush Script MT" w:cs="Times New Roman"/>
          <w:bCs/>
          <w:i/>
          <w:color w:val="FF00FF"/>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24.septembar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447C27" w:rsidRDefault="00447C27" w:rsidP="00447C27">
      <w:pPr>
        <w:spacing w:after="0" w:line="240" w:lineRule="auto"/>
        <w:rPr>
          <w:rFonts w:ascii="Times New Roman" w:eastAsia="Times New Roman" w:hAnsi="Times New Roman" w:cs="Times New Roman"/>
          <w:bCs/>
          <w:sz w:val="24"/>
          <w:szCs w:val="20"/>
        </w:rPr>
      </w:pPr>
    </w:p>
    <w:p w:rsidR="00542125" w:rsidRPr="00BE4A32" w:rsidRDefault="00542125" w:rsidP="00542125">
      <w:pPr>
        <w:spacing w:after="0" w:line="240" w:lineRule="auto"/>
        <w:jc w:val="center"/>
        <w:rPr>
          <w:rFonts w:ascii="Times New Roman" w:eastAsia="Times New Roman" w:hAnsi="Times New Roman" w:cs="Times New Roman"/>
          <w:b/>
          <w:bCs/>
          <w:color w:val="0000CC"/>
          <w:sz w:val="28"/>
          <w:szCs w:val="20"/>
          <w:lang w:val="en-US"/>
        </w:rPr>
      </w:pPr>
      <w:r w:rsidRPr="00BE4A32">
        <w:rPr>
          <w:rFonts w:ascii="Times New Roman" w:eastAsia="Times New Roman" w:hAnsi="Times New Roman" w:cs="Times New Roman"/>
          <w:b/>
          <w:bCs/>
          <w:color w:val="0000CC"/>
          <w:sz w:val="28"/>
          <w:szCs w:val="20"/>
          <w:lang w:val="en-US"/>
        </w:rPr>
        <w:t>Verbić zbog Pravilnika smenio pomoćnicu</w:t>
      </w:r>
    </w:p>
    <w:p w:rsidR="00542125" w:rsidRPr="00542125" w:rsidRDefault="00542125" w:rsidP="00BE4A32">
      <w:pPr>
        <w:spacing w:after="0" w:line="240" w:lineRule="auto"/>
        <w:jc w:val="both"/>
        <w:rPr>
          <w:rFonts w:ascii="Times New Roman" w:eastAsia="Times New Roman" w:hAnsi="Times New Roman" w:cs="Times New Roman"/>
          <w:bCs/>
          <w:sz w:val="24"/>
          <w:szCs w:val="20"/>
          <w:lang w:val="en-US"/>
        </w:rPr>
      </w:pPr>
    </w:p>
    <w:p w:rsidR="00542125" w:rsidRPr="00542125" w:rsidRDefault="00542125" w:rsidP="00BE4A32">
      <w:pPr>
        <w:spacing w:after="0" w:line="240" w:lineRule="auto"/>
        <w:jc w:val="both"/>
        <w:rPr>
          <w:rFonts w:ascii="Times New Roman" w:eastAsia="Times New Roman" w:hAnsi="Times New Roman" w:cs="Times New Roman"/>
          <w:bCs/>
          <w:sz w:val="24"/>
          <w:szCs w:val="20"/>
          <w:lang w:val="en-US"/>
        </w:rPr>
      </w:pPr>
      <w:r w:rsidRPr="00542125">
        <w:rPr>
          <w:rFonts w:ascii="Times New Roman" w:eastAsia="Times New Roman" w:hAnsi="Times New Roman" w:cs="Times New Roman"/>
          <w:bCs/>
          <w:sz w:val="24"/>
          <w:szCs w:val="20"/>
          <w:lang w:eastAsia="sr-Latn-RS"/>
        </w:rPr>
        <w:drawing>
          <wp:anchor distT="0" distB="0" distL="114300" distR="114300" simplePos="0" relativeHeight="251681792" behindDoc="0" locked="0" layoutInCell="1" allowOverlap="1" wp14:anchorId="3E460D5B" wp14:editId="207B2B09">
            <wp:simplePos x="0" y="0"/>
            <wp:positionH relativeFrom="column">
              <wp:posOffset>3876675</wp:posOffset>
            </wp:positionH>
            <wp:positionV relativeFrom="paragraph">
              <wp:posOffset>215900</wp:posOffset>
            </wp:positionV>
            <wp:extent cx="2038350" cy="1164590"/>
            <wp:effectExtent l="0" t="0" r="0" b="0"/>
            <wp:wrapSquare wrapText="bothSides"/>
            <wp:docPr id="12" name="Picture 12" descr="Verbić smenio pomoćnicu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rbić smenio pomoćnicu "/>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038350" cy="11645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4A32">
        <w:rPr>
          <w:rFonts w:ascii="Times New Roman" w:eastAsia="Times New Roman" w:hAnsi="Times New Roman" w:cs="Times New Roman"/>
          <w:bCs/>
          <w:sz w:val="24"/>
          <w:szCs w:val="20"/>
          <w:lang w:val="en-US"/>
        </w:rPr>
        <w:tab/>
      </w:r>
      <w:r w:rsidRPr="00542125">
        <w:rPr>
          <w:rFonts w:ascii="Times New Roman" w:eastAsia="Times New Roman" w:hAnsi="Times New Roman" w:cs="Times New Roman"/>
          <w:bCs/>
          <w:sz w:val="24"/>
          <w:szCs w:val="20"/>
          <w:lang w:val="en-US"/>
        </w:rPr>
        <w:t>Željka Radojičić Lukić smenjena je sa mesta v.d. pomoćnice ministra za predškolsko i osnovno obrazovanje, a nju će naslediti Slavica Jašić, koja je trenutno zaposlena u Sektoru za pr</w:t>
      </w:r>
      <w:r w:rsidR="00BE4A32">
        <w:rPr>
          <w:rFonts w:ascii="Times New Roman" w:eastAsia="Times New Roman" w:hAnsi="Times New Roman" w:cs="Times New Roman"/>
          <w:bCs/>
          <w:sz w:val="24"/>
          <w:szCs w:val="20"/>
          <w:lang w:val="en-US"/>
        </w:rPr>
        <w:t xml:space="preserve">edškolsko i osnovno obrazovanje. </w:t>
      </w:r>
      <w:r w:rsidRPr="00542125">
        <w:rPr>
          <w:rFonts w:ascii="Times New Roman" w:eastAsia="Times New Roman" w:hAnsi="Times New Roman" w:cs="Times New Roman"/>
          <w:bCs/>
          <w:sz w:val="24"/>
          <w:szCs w:val="20"/>
          <w:lang w:val="en-US"/>
        </w:rPr>
        <w:t xml:space="preserve"> Iako u Ministarstvu prosvete tvrde da je Radojičić Lukić istekao šestomesečni mandat vršioca dužnosti nezvanično se može čuti da je ministar prosvete Srđan Verbić bio nezadovoljan zbog propusta u njenom radu, posebno donošenjem Pravilnika o finansiranju osnovnih škola krajem aprila, koji je izazvao buru nezadovoljstva među zaposlenima u obrazovanju. Zbog toga je Verbić odmah po objavljivanju ovog dokumenta najavio njegovu izmenu i došao na udar kritika sindikata, strukovnih udruženja nastavnika i direktora škola.</w:t>
      </w:r>
    </w:p>
    <w:p w:rsidR="00542125" w:rsidRDefault="00542125" w:rsidP="00447C27">
      <w:pPr>
        <w:spacing w:after="0" w:line="240" w:lineRule="auto"/>
        <w:rPr>
          <w:rFonts w:ascii="Times New Roman" w:eastAsia="Times New Roman" w:hAnsi="Times New Roman" w:cs="Times New Roman"/>
          <w:bCs/>
          <w:sz w:val="24"/>
          <w:szCs w:val="20"/>
        </w:rPr>
      </w:pPr>
    </w:p>
    <w:p w:rsidR="00542125" w:rsidRPr="00BE4A32" w:rsidRDefault="00542125" w:rsidP="00542125">
      <w:pPr>
        <w:spacing w:after="0" w:line="240" w:lineRule="auto"/>
        <w:jc w:val="center"/>
        <w:rPr>
          <w:rFonts w:ascii="Times New Roman" w:eastAsia="Times New Roman" w:hAnsi="Times New Roman" w:cs="Times New Roman"/>
          <w:b/>
          <w:bCs/>
          <w:color w:val="0000CC"/>
          <w:sz w:val="28"/>
          <w:szCs w:val="20"/>
          <w:lang w:val="en-US"/>
        </w:rPr>
      </w:pPr>
      <w:r w:rsidRPr="00BE4A32">
        <w:rPr>
          <w:rFonts w:ascii="Times New Roman" w:eastAsia="Times New Roman" w:hAnsi="Times New Roman" w:cs="Times New Roman"/>
          <w:b/>
          <w:bCs/>
          <w:color w:val="0000CC"/>
          <w:sz w:val="28"/>
          <w:szCs w:val="20"/>
          <w:lang w:val="en-US"/>
        </w:rPr>
        <w:t>I razjedinjeni u štrajk</w:t>
      </w:r>
      <w:r w:rsidR="00BE4A32" w:rsidRPr="00BE4A32">
        <w:rPr>
          <w:rFonts w:ascii="Times New Roman" w:eastAsia="Times New Roman" w:hAnsi="Times New Roman" w:cs="Times New Roman"/>
          <w:b/>
          <w:bCs/>
          <w:color w:val="0000CC"/>
          <w:sz w:val="28"/>
          <w:szCs w:val="20"/>
          <w:lang w:val="en-US"/>
        </w:rPr>
        <w:t>?</w:t>
      </w:r>
    </w:p>
    <w:p w:rsidR="00BE4A32" w:rsidRPr="00BE4A32" w:rsidRDefault="00BE4A32" w:rsidP="00542125">
      <w:pPr>
        <w:spacing w:after="0" w:line="240" w:lineRule="auto"/>
        <w:rPr>
          <w:rFonts w:ascii="Times New Roman" w:eastAsia="Times New Roman" w:hAnsi="Times New Roman" w:cs="Times New Roman"/>
          <w:bCs/>
          <w:color w:val="0000CC"/>
          <w:sz w:val="24"/>
          <w:szCs w:val="20"/>
          <w:lang w:val="en-US"/>
        </w:rPr>
      </w:pPr>
    </w:p>
    <w:p w:rsid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lang w:val="en-US"/>
        </w:rPr>
        <w:t>Zajednički nastup sva četiri sindikata je pod znakom pitanja, s obzirom na to da su se na jednoj strani našli Sindikat obrazovanja Srbije, GSPRS "Nezavisnost" i Sindikat radnika u prosveti Srbije, a na drugoj Unija sindikata prosvetnih radnika</w:t>
      </w:r>
      <w:r>
        <w:rPr>
          <w:rFonts w:ascii="Times New Roman" w:eastAsia="Times New Roman" w:hAnsi="Times New Roman" w:cs="Times New Roman"/>
          <w:bCs/>
          <w:sz w:val="24"/>
          <w:szCs w:val="20"/>
          <w:lang w:val="en-US"/>
        </w:rPr>
        <w:t xml:space="preserve"> </w:t>
      </w:r>
      <w:r w:rsidR="00542125" w:rsidRPr="00542125">
        <w:rPr>
          <w:rFonts w:ascii="Times New Roman" w:eastAsia="Times New Roman" w:hAnsi="Times New Roman" w:cs="Times New Roman"/>
          <w:bCs/>
          <w:sz w:val="24"/>
          <w:szCs w:val="20"/>
          <w:lang w:val="en-US"/>
        </w:rPr>
        <w:t>- Sastanak predstavnika četiri reprezentativna sindikata obrazovanja, na kome bi trebalo da bude doneta odluka o štrajku, još nije zakazan, a u ovom trenutku niko se ne usuđuje da prognozira kada bi protest mogao da počne. Pod znakom pitanja je i zajednički nastup sva četiri sindikata, s obzirom da su se na jednoj strani našli Sindikat obrazovanja Srbije, GSPRS "Nezavisnost" i Sindikat radnika u prosveti Srbije, a na drugoj Unija sindikata prosvetnih radnika, koja je praktično vodila prethodni protest.</w:t>
      </w:r>
    </w:p>
    <w:p w:rsid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lang w:val="en-US"/>
        </w:rPr>
        <w:t>Predsednik Nezavisnog sindikata prosvetnih radnika Vojvodine Ranko Hrnjaz kaže za Danas da će odluku o eventualnom protestu doneti glavni odbori, napominjući da je njegov stav da "štrajk bude efikasan kako bi se zadao u</w:t>
      </w:r>
      <w:r>
        <w:rPr>
          <w:rFonts w:ascii="Times New Roman" w:eastAsia="Times New Roman" w:hAnsi="Times New Roman" w:cs="Times New Roman"/>
          <w:bCs/>
          <w:sz w:val="24"/>
          <w:szCs w:val="20"/>
          <w:lang w:val="en-US"/>
        </w:rPr>
        <w:t xml:space="preserve">darac vlasti".  </w:t>
      </w:r>
      <w:r w:rsidR="00542125" w:rsidRPr="00542125">
        <w:rPr>
          <w:rFonts w:ascii="Times New Roman" w:eastAsia="Times New Roman" w:hAnsi="Times New Roman" w:cs="Times New Roman"/>
          <w:bCs/>
          <w:sz w:val="24"/>
          <w:szCs w:val="20"/>
          <w:lang w:val="en-US"/>
        </w:rPr>
        <w:t>- Ja sam bio protiv načina na koji je vođen prethodni štrajk. Novi mora da bude dobro pripremljen i da se pronađe modalitet po meri, a ne da se vodi šarlatanski. Ljudi na terenu su ogorčeni, stanje u školama nikad nije bilo gore. Direktori mnogih škola još nisu dobili odgovor da li mogu da formiraju odeljenja, ništa nije urađeno sa ukrupnjavanjem norme, podgrupe za praćenje angažovanja tehnoloških viškova po školskim upravama šalju pitanja centralnoj komisiji iz koje ne stižu odgovori, anali</w:t>
      </w:r>
      <w:r>
        <w:rPr>
          <w:rFonts w:ascii="Times New Roman" w:eastAsia="Times New Roman" w:hAnsi="Times New Roman" w:cs="Times New Roman"/>
          <w:bCs/>
          <w:sz w:val="24"/>
          <w:szCs w:val="20"/>
          <w:lang w:val="en-US"/>
        </w:rPr>
        <w:t>zira Hrnjaz trenutnu situaciju.</w:t>
      </w:r>
    </w:p>
    <w:p w:rsid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lang w:val="en-US"/>
        </w:rPr>
        <w:t>On navodi da je od 10 tačaka preciziranih u sporazumu koji su sindikati potpisali sa vladom nakon poslednjeg protesta, ispunjena samo jedna -</w:t>
      </w:r>
      <w:r>
        <w:rPr>
          <w:rFonts w:ascii="Times New Roman" w:eastAsia="Times New Roman" w:hAnsi="Times New Roman" w:cs="Times New Roman"/>
          <w:bCs/>
          <w:sz w:val="24"/>
          <w:szCs w:val="20"/>
          <w:lang w:val="en-US"/>
        </w:rPr>
        <w:t xml:space="preserve"> a to je da se štrajk prekida.  </w:t>
      </w:r>
      <w:r w:rsidR="00542125" w:rsidRPr="00542125">
        <w:rPr>
          <w:rFonts w:ascii="Times New Roman" w:eastAsia="Times New Roman" w:hAnsi="Times New Roman" w:cs="Times New Roman"/>
          <w:bCs/>
          <w:sz w:val="24"/>
          <w:szCs w:val="20"/>
          <w:lang w:val="en-US"/>
        </w:rPr>
        <w:t>- Poseban kolektivni ugovor jeste usvojen, ali je on nesprovodljiv, jer nisu promenjeni članovi Zakona o osnovama sistema obrazovanja i vaspitanja koji regulišu prijem u radni odnos i preuzimanje zaposlenih. Kada će prosvetnim radnicima biti isplaćena obećana pomoć i šta je sa platnim razredima, pitanja su na koja nam niko ne odgovara, ističe Ranko Hrnjaz.</w:t>
      </w: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lang w:val="en-US"/>
        </w:rPr>
        <w:t> </w:t>
      </w:r>
      <w:r w:rsidR="00542125" w:rsidRPr="00542125">
        <w:rPr>
          <w:rFonts w:ascii="Times New Roman" w:eastAsia="Times New Roman" w:hAnsi="Times New Roman" w:cs="Times New Roman"/>
          <w:bCs/>
          <w:sz w:val="24"/>
          <w:szCs w:val="20"/>
          <w:lang w:val="en-US"/>
        </w:rPr>
        <w:br/>
      </w: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lang w:val="en-US"/>
        </w:rPr>
        <w:t xml:space="preserve">Upitan da li je pretnja novim protestom realna, s obzirom da je prethodni okončan </w:t>
      </w:r>
      <w:r w:rsidR="00542125" w:rsidRPr="00542125">
        <w:rPr>
          <w:rFonts w:ascii="Times New Roman" w:eastAsia="Times New Roman" w:hAnsi="Times New Roman" w:cs="Times New Roman"/>
          <w:bCs/>
          <w:sz w:val="24"/>
          <w:szCs w:val="20"/>
          <w:lang w:val="en-US"/>
        </w:rPr>
        <w:lastRenderedPageBreak/>
        <w:t>porazom prosvetara, a pre toga razmimoilaženjem reprezentativnih sindikata, Srećko Mihailović, direktor Centra za razvoj sindikalizma, odgovara da "sindikati obrazovanja moraju da štrajkuju jer njihovi  članovi sigurno nisu zadovoljni, pre svega zato što obećano nije ispunjeno". U suprotnom bi, kaže, gubljenje poverenja u sindikalno rukovodstvo bilo nastavljeno. Mihailović za Danas dodaje da je drugo pitanje da li će štrajk dovesti do ispunjenja zahteva, napominjući da to ne zavisi samo od štrajkača. </w:t>
      </w: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lang w:val="en-US"/>
        </w:rPr>
        <w:br/>
      </w:r>
    </w:p>
    <w:p w:rsidR="00BE4A32" w:rsidRPr="00BE4A32" w:rsidRDefault="00BE4A32" w:rsidP="00BE4A32">
      <w:pPr>
        <w:spacing w:after="0" w:line="240" w:lineRule="auto"/>
        <w:jc w:val="center"/>
        <w:rPr>
          <w:rFonts w:ascii="Times New Roman" w:eastAsia="Times New Roman" w:hAnsi="Times New Roman" w:cs="Times New Roman"/>
          <w:b/>
          <w:bCs/>
          <w:color w:val="0000CC"/>
          <w:sz w:val="28"/>
          <w:szCs w:val="20"/>
          <w:lang w:val="en-US"/>
        </w:rPr>
      </w:pPr>
      <w:r w:rsidRPr="00BE4A32">
        <w:rPr>
          <w:rFonts w:ascii="Times New Roman" w:eastAsia="Times New Roman" w:hAnsi="Times New Roman" w:cs="Times New Roman"/>
          <w:b/>
          <w:bCs/>
          <w:color w:val="0000CC"/>
          <w:sz w:val="28"/>
          <w:szCs w:val="20"/>
          <w:lang w:val="en-US"/>
        </w:rPr>
        <w:t>Pretnja novim protestom (nije) pucanj u prazno</w:t>
      </w:r>
    </w:p>
    <w:p w:rsidR="00BE4A32" w:rsidRDefault="00BE4A32" w:rsidP="00BE4A32">
      <w:pPr>
        <w:spacing w:after="0" w:line="240" w:lineRule="auto"/>
        <w:jc w:val="both"/>
        <w:rPr>
          <w:rFonts w:ascii="Times New Roman" w:eastAsia="Times New Roman" w:hAnsi="Times New Roman" w:cs="Times New Roman"/>
          <w:bCs/>
          <w:sz w:val="24"/>
          <w:szCs w:val="20"/>
          <w:lang w:val="en-US"/>
        </w:rPr>
      </w:pPr>
    </w:p>
    <w:p w:rsid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lang w:val="en-US"/>
        </w:rPr>
        <w:t xml:space="preserve">Branislav Pavlović, predsednik Sindikata obrazovanja Srbije, kaže da pretnja novim protestom nije pucanj u prazno i da su ovoga puta zahtevi realni, jer prosvetni radnici traže da vlada ispuni ono što je potpisala u sporazumu, dok je u prethodnom štrajku traženo nemoguće - da obrazovanje bude izuzeto od smanjena plata za 10 odsto i to nakon što je usvojen zakon kojim je ova mera </w:t>
      </w:r>
      <w:r>
        <w:rPr>
          <w:rFonts w:ascii="Times New Roman" w:eastAsia="Times New Roman" w:hAnsi="Times New Roman" w:cs="Times New Roman"/>
          <w:bCs/>
          <w:sz w:val="24"/>
          <w:szCs w:val="20"/>
          <w:lang w:val="en-US"/>
        </w:rPr>
        <w:t xml:space="preserve">predviđena.  </w:t>
      </w:r>
    </w:p>
    <w:p w:rsidR="00BE4A32" w:rsidRDefault="00BE4A32" w:rsidP="00BE4A32">
      <w:pPr>
        <w:spacing w:after="0" w:line="240" w:lineRule="auto"/>
        <w:jc w:val="both"/>
        <w:rPr>
          <w:rFonts w:ascii="Times New Roman" w:eastAsia="Times New Roman" w:hAnsi="Times New Roman" w:cs="Times New Roman"/>
          <w:bCs/>
          <w:sz w:val="24"/>
          <w:szCs w:val="20"/>
          <w:lang w:val="en-US"/>
        </w:rPr>
      </w:pPr>
    </w:p>
    <w:p w:rsidR="00BE4A32" w:rsidRPr="00BE4A32" w:rsidRDefault="00BE4A32" w:rsidP="00BE4A32">
      <w:pPr>
        <w:spacing w:after="0" w:line="240" w:lineRule="auto"/>
        <w:jc w:val="center"/>
        <w:rPr>
          <w:rFonts w:ascii="Times New Roman" w:eastAsia="Times New Roman" w:hAnsi="Times New Roman" w:cs="Times New Roman"/>
          <w:b/>
          <w:bCs/>
          <w:color w:val="0000CC"/>
          <w:sz w:val="28"/>
          <w:szCs w:val="20"/>
          <w:lang w:val="en-US"/>
        </w:rPr>
      </w:pPr>
      <w:r w:rsidRPr="00BE4A32">
        <w:rPr>
          <w:rFonts w:ascii="Times New Roman" w:eastAsia="Times New Roman" w:hAnsi="Times New Roman" w:cs="Times New Roman"/>
          <w:b/>
          <w:bCs/>
          <w:color w:val="0000CC"/>
          <w:sz w:val="28"/>
          <w:szCs w:val="20"/>
          <w:lang w:val="en-US"/>
        </w:rPr>
        <w:t xml:space="preserve">Hrnjaz: Isti ljudi ponovo pozivaju </w:t>
      </w:r>
      <w:r>
        <w:rPr>
          <w:rFonts w:ascii="Times New Roman" w:eastAsia="Times New Roman" w:hAnsi="Times New Roman" w:cs="Times New Roman"/>
          <w:b/>
          <w:bCs/>
          <w:color w:val="0000CC"/>
          <w:sz w:val="28"/>
          <w:szCs w:val="20"/>
          <w:lang w:val="en-US"/>
        </w:rPr>
        <w:t>na štrajk</w:t>
      </w:r>
    </w:p>
    <w:p w:rsid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p>
    <w:p w:rsid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lang w:val="en-US"/>
        </w:rPr>
        <w:t>- Ne bih merio prethodni zahtev stepenom njegove realnosti već pre  solidarnošću. Zahtev da prosveta bude izuzeta od smanjenja plata u odnosu na sve druge govori o izvesnom stepenu nesolidarnosti, ali i o našem sindikalnom pokretu, kaže Mihailović, uz opasku da je zahtev sindikata da vlada ispuni ono što je</w:t>
      </w:r>
      <w:r>
        <w:rPr>
          <w:rFonts w:ascii="Times New Roman" w:eastAsia="Times New Roman" w:hAnsi="Times New Roman" w:cs="Times New Roman"/>
          <w:bCs/>
          <w:sz w:val="24"/>
          <w:szCs w:val="20"/>
          <w:lang w:val="en-US"/>
        </w:rPr>
        <w:t xml:space="preserve"> obećala u sporazumu opravdan.  </w:t>
      </w:r>
      <w:r w:rsidR="00542125" w:rsidRPr="00542125">
        <w:rPr>
          <w:rFonts w:ascii="Times New Roman" w:eastAsia="Times New Roman" w:hAnsi="Times New Roman" w:cs="Times New Roman"/>
          <w:bCs/>
          <w:sz w:val="24"/>
          <w:szCs w:val="20"/>
          <w:lang w:val="en-US"/>
        </w:rPr>
        <w:t>Upitan da li članstvo može da ima poverenja u sindikalne lidere koji su vodili prethodni štrajk, ako se zna da se on završio neslavno, Mihailović odgovara da je to pita</w:t>
      </w:r>
      <w:r>
        <w:rPr>
          <w:rFonts w:ascii="Times New Roman" w:eastAsia="Times New Roman" w:hAnsi="Times New Roman" w:cs="Times New Roman"/>
          <w:bCs/>
          <w:sz w:val="24"/>
          <w:szCs w:val="20"/>
          <w:lang w:val="en-US"/>
        </w:rPr>
        <w:t xml:space="preserve">nje unutarsindikalne politike.  </w:t>
      </w:r>
      <w:r w:rsidR="00542125" w:rsidRPr="00542125">
        <w:rPr>
          <w:rFonts w:ascii="Times New Roman" w:eastAsia="Times New Roman" w:hAnsi="Times New Roman" w:cs="Times New Roman"/>
          <w:bCs/>
          <w:sz w:val="24"/>
          <w:szCs w:val="20"/>
          <w:lang w:val="en-US"/>
        </w:rPr>
        <w:t>- Teško je da o tome bilo ko spolja sudi, ali je i pitanje da li na to ima moralno pravo. Treba imati na umu da članovi sindikata sami izdržavaju svoja rukovodstva. Dakle, oni ih plaćaju i u krajnjoj liniji odlučuju ko će ostati na čelu sindikata - poručuje Mihailović, ocenjujući da ostavka, koju je posle štrajka jedino podnelo kompletno rukovodstvo Unije sindikata prosvetnih radnika,   govori o "novom moralu sindikalnih lidera".</w:t>
      </w:r>
      <w:r>
        <w:rPr>
          <w:rFonts w:ascii="Times New Roman" w:eastAsia="Times New Roman" w:hAnsi="Times New Roman" w:cs="Times New Roman"/>
          <w:bCs/>
          <w:sz w:val="24"/>
          <w:szCs w:val="20"/>
          <w:lang w:val="en-US"/>
        </w:rPr>
        <w:tab/>
        <w:t> </w:t>
      </w:r>
    </w:p>
    <w:p w:rsidR="00542125" w:rsidRPr="00542125"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lang w:val="en-US"/>
        </w:rPr>
        <w:t>Ranko Hrnjaz kaže da to što isti ljudi ponovo pozivaju prosvetne radnike da štrajkuju može biti problem. On, međutim, ne isključuje mogućnost pregrupisavanja na sindikalnoj sceni, jer "među članstvom ima nezadovoljnih načinom na koji je vođen prethodni protest". </w:t>
      </w:r>
    </w:p>
    <w:p w:rsidR="00542125" w:rsidRDefault="00542125" w:rsidP="00447C27">
      <w:pPr>
        <w:spacing w:after="0" w:line="240" w:lineRule="auto"/>
        <w:rPr>
          <w:rFonts w:ascii="Times New Roman" w:eastAsia="Times New Roman" w:hAnsi="Times New Roman" w:cs="Times New Roman"/>
          <w:bCs/>
          <w:sz w:val="24"/>
          <w:szCs w:val="20"/>
        </w:rPr>
      </w:pPr>
    </w:p>
    <w:p w:rsidR="00542125" w:rsidRPr="00BE4A32" w:rsidRDefault="00542125" w:rsidP="00BE4A32">
      <w:pPr>
        <w:spacing w:after="0" w:line="240" w:lineRule="auto"/>
        <w:jc w:val="center"/>
        <w:rPr>
          <w:rFonts w:ascii="Times New Roman" w:eastAsia="Times New Roman" w:hAnsi="Times New Roman" w:cs="Times New Roman"/>
          <w:b/>
          <w:bCs/>
          <w:color w:val="0000CC"/>
          <w:sz w:val="28"/>
          <w:szCs w:val="20"/>
        </w:rPr>
      </w:pPr>
      <w:r w:rsidRPr="00BE4A32">
        <w:rPr>
          <w:rFonts w:ascii="Times New Roman" w:eastAsia="Times New Roman" w:hAnsi="Times New Roman" w:cs="Times New Roman"/>
          <w:b/>
          <w:bCs/>
          <w:color w:val="0000CC"/>
          <w:sz w:val="28"/>
          <w:szCs w:val="20"/>
        </w:rPr>
        <w:t>Ministarstvo: Proveriti prohodnost prelaza</w:t>
      </w:r>
    </w:p>
    <w:p w:rsidR="00BE4A32" w:rsidRPr="00BE4A32" w:rsidRDefault="00BE4A32" w:rsidP="00BE4A32">
      <w:pPr>
        <w:spacing w:after="0" w:line="240" w:lineRule="auto"/>
        <w:jc w:val="center"/>
        <w:rPr>
          <w:rFonts w:ascii="Times New Roman" w:eastAsia="Times New Roman" w:hAnsi="Times New Roman" w:cs="Times New Roman"/>
          <w:b/>
          <w:bCs/>
          <w:sz w:val="24"/>
          <w:szCs w:val="20"/>
        </w:rPr>
      </w:pPr>
    </w:p>
    <w:p w:rsid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rPr>
        <w:tab/>
      </w:r>
      <w:r w:rsidRPr="00BE4A32">
        <w:rPr>
          <w:rFonts w:ascii="Times New Roman" w:eastAsia="Times New Roman" w:hAnsi="Times New Roman" w:cs="Times New Roman"/>
          <w:bCs/>
          <w:sz w:val="24"/>
          <w:szCs w:val="20"/>
          <w:lang w:val="en-US"/>
        </w:rPr>
        <w:t>Veliki broj učenika trećih i četvrtih razreda srednjih škola otputovao je prethodnih dana na ekskurzije van granica Srbije, a prema informacijama koje smo dobili u školama, osim manjeg čekanja na graničnim prelazima, drugih problema nije bilo. U školama kažu da od nadležnih nisu dobili nikakva uputstva.</w:t>
      </w:r>
      <w:r>
        <w:rPr>
          <w:rFonts w:ascii="Times New Roman" w:eastAsia="Times New Roman" w:hAnsi="Times New Roman" w:cs="Times New Roman"/>
          <w:bCs/>
          <w:sz w:val="24"/>
          <w:szCs w:val="20"/>
          <w:lang w:val="en-US"/>
        </w:rPr>
        <w:t xml:space="preserve"> </w:t>
      </w:r>
      <w:r w:rsidRPr="00BE4A32">
        <w:rPr>
          <w:rFonts w:ascii="Times New Roman" w:eastAsia="Times New Roman" w:hAnsi="Times New Roman" w:cs="Times New Roman"/>
          <w:bCs/>
          <w:sz w:val="24"/>
          <w:szCs w:val="20"/>
          <w:lang w:val="en-US"/>
        </w:rPr>
        <w:t>Ministarstvo prosvete još prošle nedelje zatražilo je od ministarstava unutrašnjih, spoljnih poslova i rada i zapošljavanja bezbednosnu procenu o izlasku iz Srbije u zemlje EU</w:t>
      </w:r>
      <w:r>
        <w:rPr>
          <w:rFonts w:ascii="Times New Roman" w:eastAsia="Times New Roman" w:hAnsi="Times New Roman" w:cs="Times New Roman"/>
          <w:bCs/>
          <w:sz w:val="24"/>
          <w:szCs w:val="20"/>
          <w:lang w:val="en-US"/>
        </w:rPr>
        <w:t>, ali odgovor još nisu dobili. </w:t>
      </w:r>
    </w:p>
    <w:p w:rsidR="00542125" w:rsidRP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542125" w:rsidRPr="00542125">
        <w:rPr>
          <w:rFonts w:ascii="Times New Roman" w:eastAsia="Times New Roman" w:hAnsi="Times New Roman" w:cs="Times New Roman"/>
          <w:bCs/>
          <w:sz w:val="24"/>
          <w:szCs w:val="20"/>
        </w:rPr>
        <w:t>Ministarstvo prosvete je u kontaktu sa vođama puta škola koje trenutno realizuju ekskurzije u zemlje Evropske unije preko mađarske i hrvatske granice i upućuje ih da pre polaska na put provere prohodnost graničnih prelaza kod turističke agencije preko koje učenici putuju. Posebno uputstvo školama nije upućeno, rečeno je Danasu u Ministarstvu prosvete.</w:t>
      </w:r>
    </w:p>
    <w:p w:rsidR="00542125" w:rsidRDefault="00542125" w:rsidP="00447C27">
      <w:pPr>
        <w:spacing w:after="0" w:line="240" w:lineRule="auto"/>
        <w:rPr>
          <w:rFonts w:ascii="Times New Roman" w:eastAsia="Times New Roman" w:hAnsi="Times New Roman" w:cs="Times New Roman"/>
          <w:bCs/>
          <w:sz w:val="24"/>
          <w:szCs w:val="20"/>
        </w:rPr>
      </w:pPr>
    </w:p>
    <w:p w:rsidR="000C0C6C" w:rsidRPr="00BE4A32" w:rsidRDefault="000C0C6C" w:rsidP="000C0C6C">
      <w:pPr>
        <w:spacing w:after="0" w:line="240" w:lineRule="auto"/>
        <w:jc w:val="center"/>
        <w:rPr>
          <w:rFonts w:ascii="Times New Roman" w:eastAsia="Times New Roman" w:hAnsi="Times New Roman" w:cs="Times New Roman"/>
          <w:b/>
          <w:bCs/>
          <w:color w:val="0000CC"/>
          <w:sz w:val="28"/>
          <w:szCs w:val="20"/>
          <w:lang w:val="en-US"/>
        </w:rPr>
      </w:pPr>
      <w:r w:rsidRPr="00BE4A32">
        <w:rPr>
          <w:rFonts w:ascii="Times New Roman" w:eastAsia="Times New Roman" w:hAnsi="Times New Roman" w:cs="Times New Roman"/>
          <w:b/>
          <w:bCs/>
          <w:color w:val="0000CC"/>
          <w:sz w:val="28"/>
          <w:szCs w:val="20"/>
          <w:lang w:val="en-US"/>
        </w:rPr>
        <w:t>Dodela nagrada pobednicima konkursa "Izaberi. Promeni. Kombinuj."</w:t>
      </w:r>
    </w:p>
    <w:p w:rsidR="000C0C6C" w:rsidRDefault="000C0C6C" w:rsidP="000C0C6C">
      <w:pPr>
        <w:spacing w:after="0" w:line="240" w:lineRule="auto"/>
        <w:rPr>
          <w:rFonts w:ascii="Times New Roman" w:eastAsia="Times New Roman" w:hAnsi="Times New Roman" w:cs="Times New Roman"/>
          <w:bCs/>
          <w:sz w:val="24"/>
          <w:szCs w:val="20"/>
          <w:lang w:val="en-US"/>
        </w:rPr>
      </w:pPr>
    </w:p>
    <w:p w:rsidR="000C0C6C" w:rsidRDefault="000C0C6C" w:rsidP="000C0C6C">
      <w:pPr>
        <w:spacing w:after="0" w:line="240" w:lineRule="auto"/>
        <w:jc w:val="both"/>
        <w:rPr>
          <w:rFonts w:ascii="Times New Roman" w:eastAsia="Times New Roman" w:hAnsi="Times New Roman" w:cs="Times New Roman"/>
          <w:bCs/>
          <w:sz w:val="24"/>
          <w:szCs w:val="20"/>
          <w:lang w:val="en-US"/>
        </w:rPr>
      </w:pPr>
      <w:r w:rsidRPr="000C0C6C">
        <w:rPr>
          <w:rFonts w:ascii="Times New Roman" w:eastAsia="Times New Roman" w:hAnsi="Times New Roman" w:cs="Times New Roman"/>
          <w:bCs/>
          <w:sz w:val="24"/>
          <w:szCs w:val="20"/>
          <w:lang w:eastAsia="sr-Latn-RS"/>
        </w:rPr>
        <w:drawing>
          <wp:anchor distT="0" distB="0" distL="114300" distR="114300" simplePos="0" relativeHeight="251678720" behindDoc="0" locked="0" layoutInCell="1" allowOverlap="1" wp14:anchorId="61CDB118" wp14:editId="2B0FCE78">
            <wp:simplePos x="0" y="0"/>
            <wp:positionH relativeFrom="column">
              <wp:posOffset>3857625</wp:posOffset>
            </wp:positionH>
            <wp:positionV relativeFrom="paragraph">
              <wp:posOffset>205740</wp:posOffset>
            </wp:positionV>
            <wp:extent cx="2000250" cy="1000125"/>
            <wp:effectExtent l="0" t="0" r="0" b="9525"/>
            <wp:wrapSquare wrapText="bothSides"/>
            <wp:docPr id="17" name="Picture 17" descr="eu info point novi sad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u info point novi sad 2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Pr="000C0C6C">
        <w:rPr>
          <w:rFonts w:ascii="Times New Roman" w:eastAsia="Times New Roman" w:hAnsi="Times New Roman" w:cs="Times New Roman"/>
          <w:bCs/>
          <w:sz w:val="24"/>
          <w:szCs w:val="20"/>
          <w:lang w:val="en-US"/>
        </w:rPr>
        <w:t>U prostorijama EU Info Point Novi Sad,</w:t>
      </w:r>
      <w:r w:rsidR="00BE4A32">
        <w:rPr>
          <w:rFonts w:ascii="Times New Roman" w:eastAsia="Times New Roman" w:hAnsi="Times New Roman" w:cs="Times New Roman"/>
          <w:bCs/>
          <w:sz w:val="24"/>
          <w:szCs w:val="20"/>
          <w:lang w:val="en-US"/>
        </w:rPr>
        <w:t xml:space="preserve"> u utorak  u 12 časova održana j</w:t>
      </w:r>
      <w:r w:rsidRPr="000C0C6C">
        <w:rPr>
          <w:rFonts w:ascii="Times New Roman" w:eastAsia="Times New Roman" w:hAnsi="Times New Roman" w:cs="Times New Roman"/>
          <w:bCs/>
          <w:sz w:val="24"/>
          <w:szCs w:val="20"/>
          <w:lang w:val="en-US"/>
        </w:rPr>
        <w:t>e svečana dodela nagrada autorima i autorkama najboljih radova koji su stigli na likovni konkurs organizovan povodom obeležavanja "Evropske nedelje mobilnosti".</w:t>
      </w:r>
      <w:r>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EU Info Point Novi Sad se i ove godine uključio u kampanju "Evropska nedelja mobilnosti", organizovanjem likovnog konkursa za učenike sedmih i osmih razreda osnovih škola Novog Sada i Vojvodine.</w:t>
      </w:r>
      <w:r>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Ukupno je stiglo 146 radova na kojima su učenici i učenice nacrtali kako zamišljaju gradove bez automobila. Radovi su stigli iz Bačke Topole, Subotice, Inđije, Suseka, Kikinde, Novog Sada, Stare Pazove, Buđanovaca, Stapara, Kuzmina, Crepaje, Titela, Sombora i Beočina.</w:t>
      </w:r>
    </w:p>
    <w:p w:rsidR="000C0C6C" w:rsidRPr="000C0C6C" w:rsidRDefault="000C0C6C" w:rsidP="000C0C6C">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0C0C6C">
        <w:rPr>
          <w:rFonts w:ascii="Times New Roman" w:eastAsia="Times New Roman" w:hAnsi="Times New Roman" w:cs="Times New Roman"/>
          <w:bCs/>
          <w:sz w:val="24"/>
          <w:szCs w:val="20"/>
          <w:lang w:val="en-US"/>
        </w:rPr>
        <w:t>Stručni žiri izabrao je tri najbolja rada i najbolje kolekcije radova, koji će danas biti nagrađeni vrednim nagradama. Pored učenika, biće nagrađeni i nastavnici koji su se angažovali na konkursu.</w:t>
      </w:r>
      <w:r>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Izložba će moći da se pogleda u prostorijama EU Info Point Novi Sad do 3. oktobra.</w:t>
      </w:r>
      <w:r>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"Izaberi. Promeni. Kombinuj." je moto ovogodišnje "Evropske nedelje mobilnosti", manifestacije u organizaciji Evropske Komisije s ciljem da se podstakne javna svest i aktivnosti građana protiv zagađenja životne sredine. Usled povećanog prometa motornog saobraćaja u urbanim sredinama, ova manifestacija iz godine u godinu dobija na svom značaju.</w:t>
      </w:r>
      <w:r>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Tokom obeležavanja "Evropske nedelje mobilnosti", od 16. do 22. septembra, različitim akcijama podstiču se mere usmerene na smanjenje zagađenja životne sredine i promovisanje alternativnih načina prevoza u gradovima.</w:t>
      </w:r>
    </w:p>
    <w:p w:rsidR="000C0C6C" w:rsidRDefault="000C0C6C" w:rsidP="00447C27">
      <w:pPr>
        <w:spacing w:after="0" w:line="240" w:lineRule="auto"/>
        <w:rPr>
          <w:rFonts w:ascii="Times New Roman" w:eastAsia="Times New Roman" w:hAnsi="Times New Roman" w:cs="Times New Roman"/>
          <w:bCs/>
          <w:sz w:val="24"/>
          <w:szCs w:val="20"/>
        </w:rPr>
      </w:pPr>
    </w:p>
    <w:p w:rsidR="000C0C6C" w:rsidRPr="00BE4A32" w:rsidRDefault="000C0C6C" w:rsidP="000C0C6C">
      <w:pPr>
        <w:spacing w:after="0" w:line="240" w:lineRule="auto"/>
        <w:jc w:val="center"/>
        <w:rPr>
          <w:rFonts w:ascii="Times New Roman" w:eastAsia="Times New Roman" w:hAnsi="Times New Roman" w:cs="Times New Roman"/>
          <w:b/>
          <w:bCs/>
          <w:color w:val="0000CC"/>
          <w:sz w:val="28"/>
          <w:szCs w:val="20"/>
          <w:lang w:val="en-US"/>
        </w:rPr>
      </w:pPr>
      <w:r w:rsidRPr="00BE4A32">
        <w:rPr>
          <w:rFonts w:ascii="Times New Roman" w:eastAsia="Times New Roman" w:hAnsi="Times New Roman" w:cs="Times New Roman"/>
          <w:b/>
          <w:bCs/>
          <w:color w:val="0000CC"/>
          <w:sz w:val="28"/>
          <w:szCs w:val="20"/>
          <w:lang w:val="en-US"/>
        </w:rPr>
        <w:t>Razgovor o odgovornom istraživanju i inovacijama</w:t>
      </w:r>
    </w:p>
    <w:p w:rsidR="000C0C6C" w:rsidRDefault="000C0C6C" w:rsidP="000C0C6C">
      <w:pPr>
        <w:spacing w:after="0" w:line="240" w:lineRule="auto"/>
        <w:rPr>
          <w:rFonts w:ascii="Times New Roman" w:eastAsia="Times New Roman" w:hAnsi="Times New Roman" w:cs="Times New Roman"/>
          <w:bCs/>
          <w:sz w:val="24"/>
          <w:szCs w:val="20"/>
          <w:lang w:val="en-US"/>
        </w:rPr>
      </w:pPr>
    </w:p>
    <w:p w:rsidR="00BE4A32" w:rsidRDefault="000C0C6C"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0C0C6C">
        <w:rPr>
          <w:rFonts w:ascii="Times New Roman" w:eastAsia="Times New Roman" w:hAnsi="Times New Roman" w:cs="Times New Roman"/>
          <w:bCs/>
          <w:sz w:val="24"/>
          <w:szCs w:val="20"/>
          <w:lang w:val="en-US"/>
        </w:rPr>
        <w:t xml:space="preserve">U Multimedijalnoj sali na II spratu Rektorata Univerziteta u Novom Sadu </w:t>
      </w:r>
      <w:r w:rsidR="00BE4A32">
        <w:rPr>
          <w:rFonts w:ascii="Times New Roman" w:eastAsia="Times New Roman" w:hAnsi="Times New Roman" w:cs="Times New Roman"/>
          <w:bCs/>
          <w:sz w:val="24"/>
          <w:szCs w:val="20"/>
          <w:lang w:val="en-US"/>
        </w:rPr>
        <w:t>j</w:t>
      </w:r>
      <w:r w:rsidRPr="000C0C6C">
        <w:rPr>
          <w:rFonts w:ascii="Times New Roman" w:eastAsia="Times New Roman" w:hAnsi="Times New Roman" w:cs="Times New Roman"/>
          <w:bCs/>
          <w:sz w:val="24"/>
          <w:szCs w:val="20"/>
          <w:lang w:val="en-US"/>
        </w:rPr>
        <w:t>e održana tribina "Odgovorno istraživanje i inovacije", u organizaciji Centra za promociju nauke.</w:t>
      </w:r>
      <w:r>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Klimatske promene, bezbednost hrane i vode, obnovljiva i efikasna energija i zdravstvo, samo su neki od izazova pred kojima se Evropa našla u 21. veku. Kako bi se suočila sa ovim izazovima i dugoročno ih rešila, Evropa stvara novu viziju koja će je povesti ka pametnom, održivom i sveobuhvatnom razvoju.</w:t>
      </w:r>
      <w:r w:rsidR="00BE4A32">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Jedan od nosećih stubova ove vizije je svakako ekonomija zasnovana na znanju. Evropska komisija iz tog razloga postavlja temelje odgovornog istraživanja i inovacija, s idejom da uskladi ciljeve procesa istraživanja i inovacija sa potrebama i vrednostima društva koje ih podržava.</w:t>
      </w:r>
    </w:p>
    <w:p w:rsidR="000C0C6C" w:rsidRPr="000C0C6C"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t>Ovaj</w:t>
      </w:r>
      <w:r w:rsidR="000C0C6C" w:rsidRPr="000C0C6C">
        <w:rPr>
          <w:rFonts w:ascii="Times New Roman" w:eastAsia="Times New Roman" w:hAnsi="Times New Roman" w:cs="Times New Roman"/>
          <w:bCs/>
          <w:sz w:val="24"/>
          <w:szCs w:val="20"/>
          <w:lang w:val="en-US"/>
        </w:rPr>
        <w:t xml:space="preserve"> razgovor ceo je evropskog projekta RRI Tools (Responsible Research and Innovation – Odgovorno istraživanje i inovacije) u čijoj realizaciji učestvuje i Centar za promociju nauke.</w:t>
      </w:r>
      <w:r>
        <w:rPr>
          <w:rFonts w:ascii="Times New Roman" w:eastAsia="Times New Roman" w:hAnsi="Times New Roman" w:cs="Times New Roman"/>
          <w:bCs/>
          <w:sz w:val="24"/>
          <w:szCs w:val="20"/>
          <w:lang w:val="en-US"/>
        </w:rPr>
        <w:t xml:space="preserve"> U razgovoru su učestvoval</w:t>
      </w:r>
      <w:r w:rsidR="000C0C6C" w:rsidRPr="000C0C6C">
        <w:rPr>
          <w:rFonts w:ascii="Times New Roman" w:eastAsia="Times New Roman" w:hAnsi="Times New Roman" w:cs="Times New Roman"/>
          <w:bCs/>
          <w:sz w:val="24"/>
          <w:szCs w:val="20"/>
          <w:lang w:val="en-US"/>
        </w:rPr>
        <w:t>i dr Vesna Crnojević Bengin, osnivač BioSense centra, dr Srđan Krčo, direktor kompanije Dunav NET, dr Dalibor Petrović, profesor Saobraćanoj fakulteta Univerziteta u Beogradu i Nemanja Đorđević, direktor Centra za promociju nauke.</w:t>
      </w:r>
      <w:r>
        <w:rPr>
          <w:rFonts w:ascii="Times New Roman" w:eastAsia="Times New Roman" w:hAnsi="Times New Roman" w:cs="Times New Roman"/>
          <w:bCs/>
          <w:sz w:val="24"/>
          <w:szCs w:val="20"/>
          <w:lang w:val="en-US"/>
        </w:rPr>
        <w:t xml:space="preserve"> Moderatorka tribine bila j</w:t>
      </w:r>
      <w:r w:rsidR="000C0C6C" w:rsidRPr="000C0C6C">
        <w:rPr>
          <w:rFonts w:ascii="Times New Roman" w:eastAsia="Times New Roman" w:hAnsi="Times New Roman" w:cs="Times New Roman"/>
          <w:bCs/>
          <w:sz w:val="24"/>
          <w:szCs w:val="20"/>
          <w:lang w:val="en-US"/>
        </w:rPr>
        <w:t>e Ivana Horvat iz Centra za promociju nauke.</w:t>
      </w:r>
      <w:r>
        <w:rPr>
          <w:rFonts w:ascii="Times New Roman" w:eastAsia="Times New Roman" w:hAnsi="Times New Roman" w:cs="Times New Roman"/>
          <w:bCs/>
          <w:sz w:val="24"/>
          <w:szCs w:val="20"/>
          <w:lang w:val="en-US"/>
        </w:rPr>
        <w:t xml:space="preserve"> </w:t>
      </w:r>
      <w:r w:rsidR="000C0C6C" w:rsidRPr="000C0C6C">
        <w:rPr>
          <w:rFonts w:ascii="Times New Roman" w:eastAsia="Times New Roman" w:hAnsi="Times New Roman" w:cs="Times New Roman"/>
          <w:bCs/>
          <w:sz w:val="24"/>
          <w:szCs w:val="20"/>
          <w:lang w:val="en-US"/>
        </w:rPr>
        <w:t>Ovaj događaj je istovremeno i najava ovogodišnje Noći istraživača koja se 25. septembra orgnizuje u nekoliko gradova širom Srbije.</w:t>
      </w:r>
    </w:p>
    <w:p w:rsidR="00447C27" w:rsidRDefault="00447C27" w:rsidP="00447C27">
      <w:pPr>
        <w:spacing w:after="0" w:line="240" w:lineRule="auto"/>
        <w:rPr>
          <w:rFonts w:ascii="Times New Roman" w:eastAsia="Times New Roman" w:hAnsi="Times New Roman" w:cs="Times New Roman"/>
          <w:bCs/>
          <w:sz w:val="24"/>
          <w:szCs w:val="20"/>
        </w:rPr>
      </w:pPr>
    </w:p>
    <w:p w:rsidR="00447C27" w:rsidRPr="006615F4" w:rsidRDefault="00447C27" w:rsidP="00447C27">
      <w:pPr>
        <w:spacing w:after="0" w:line="240" w:lineRule="auto"/>
        <w:jc w:val="center"/>
        <w:rPr>
          <w:rFonts w:ascii="Times New Roman" w:eastAsia="Times New Roman" w:hAnsi="Times New Roman" w:cs="Times New Roman"/>
          <w:b/>
          <w:bCs/>
          <w:color w:val="0000CC"/>
          <w:sz w:val="28"/>
          <w:szCs w:val="20"/>
        </w:rPr>
      </w:pPr>
      <w:r w:rsidRPr="006615F4">
        <w:rPr>
          <w:rFonts w:ascii="Times New Roman" w:eastAsia="Times New Roman" w:hAnsi="Times New Roman" w:cs="Times New Roman"/>
          <w:b/>
          <w:bCs/>
          <w:color w:val="0000CC"/>
          <w:sz w:val="28"/>
          <w:szCs w:val="20"/>
        </w:rPr>
        <w:t>Saradnja naučnika Zapadnog Balkana</w:t>
      </w:r>
    </w:p>
    <w:p w:rsidR="00447C27" w:rsidRPr="00447C27" w:rsidRDefault="00447C27" w:rsidP="00447C27">
      <w:pPr>
        <w:spacing w:after="0" w:line="240" w:lineRule="auto"/>
        <w:rPr>
          <w:rFonts w:ascii="Times New Roman" w:eastAsia="Times New Roman" w:hAnsi="Times New Roman" w:cs="Times New Roman"/>
          <w:bCs/>
          <w:sz w:val="24"/>
          <w:szCs w:val="20"/>
        </w:rPr>
      </w:pPr>
    </w:p>
    <w:p w:rsidR="00447C27" w:rsidRPr="00447C27" w:rsidRDefault="00205C65" w:rsidP="006615F4">
      <w:pPr>
        <w:spacing w:after="0" w:line="240" w:lineRule="auto"/>
        <w:jc w:val="both"/>
        <w:rPr>
          <w:rFonts w:ascii="Times New Roman" w:eastAsia="Times New Roman" w:hAnsi="Times New Roman" w:cs="Times New Roman"/>
          <w:bCs/>
          <w:sz w:val="24"/>
          <w:szCs w:val="20"/>
        </w:rPr>
      </w:pPr>
      <w:r w:rsidRPr="00447C27">
        <w:rPr>
          <w:rFonts w:ascii="Times New Roman" w:eastAsia="Times New Roman" w:hAnsi="Times New Roman" w:cs="Times New Roman"/>
          <w:bCs/>
          <w:sz w:val="24"/>
          <w:szCs w:val="20"/>
          <w:lang w:eastAsia="sr-Latn-RS"/>
        </w:rPr>
        <w:drawing>
          <wp:anchor distT="0" distB="0" distL="114300" distR="114300" simplePos="0" relativeHeight="251671552" behindDoc="1" locked="0" layoutInCell="1" allowOverlap="1" wp14:anchorId="622EE619" wp14:editId="3C3E4185">
            <wp:simplePos x="0" y="0"/>
            <wp:positionH relativeFrom="column">
              <wp:posOffset>3780790</wp:posOffset>
            </wp:positionH>
            <wp:positionV relativeFrom="paragraph">
              <wp:posOffset>304800</wp:posOffset>
            </wp:positionV>
            <wp:extent cx="2124075" cy="1467485"/>
            <wp:effectExtent l="0" t="0" r="9525" b="0"/>
            <wp:wrapTight wrapText="bothSides">
              <wp:wrapPolygon edited="0">
                <wp:start x="0" y="0"/>
                <wp:lineTo x="0" y="21310"/>
                <wp:lineTo x="21503" y="21310"/>
                <wp:lineTo x="21503" y="0"/>
                <wp:lineTo x="0" y="0"/>
              </wp:wrapPolygon>
            </wp:wrapTight>
            <wp:docPr id="9" name="Picture 9" descr="http://www.dnevnik.rs/sites/default/files/imagecache/Slika-vest/7-_wise.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_wise.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24075" cy="1467485"/>
                    </a:xfrm>
                    <a:prstGeom prst="rect">
                      <a:avLst/>
                    </a:prstGeom>
                    <a:noFill/>
                    <a:ln>
                      <a:noFill/>
                    </a:ln>
                  </pic:spPr>
                </pic:pic>
              </a:graphicData>
            </a:graphic>
            <wp14:sizeRelH relativeFrom="page">
              <wp14:pctWidth>0</wp14:pctWidth>
            </wp14:sizeRelH>
            <wp14:sizeRelV relativeFrom="page">
              <wp14:pctHeight>0</wp14:pctHeight>
            </wp14:sizeRelV>
          </wp:anchor>
        </w:drawing>
      </w:r>
      <w:r w:rsidR="00447C27" w:rsidRPr="00447C27">
        <w:rPr>
          <w:rFonts w:ascii="Times New Roman" w:eastAsia="Times New Roman" w:hAnsi="Times New Roman" w:cs="Times New Roman"/>
          <w:bCs/>
          <w:sz w:val="24"/>
          <w:szCs w:val="20"/>
        </w:rPr>
        <w:tab/>
        <w:t xml:space="preserve">Na Ministarskoj konferenciji, proteklog vikenda održanoj u Splitu, učesnici su potpisali ugovor o osnivanju </w:t>
      </w:r>
      <w:r w:rsidR="00447C27" w:rsidRPr="00447C27">
        <w:rPr>
          <w:rFonts w:ascii="Times New Roman" w:eastAsia="Times New Roman" w:hAnsi="Times New Roman" w:cs="Times New Roman"/>
          <w:bCs/>
          <w:sz w:val="24"/>
          <w:szCs w:val="20"/>
        </w:rPr>
        <w:lastRenderedPageBreak/>
        <w:t>Centra za istraživanje i inovacije Zapadnog Balkana (WISE). Učesnik konferencije i potpisnik ugovora bio je i srpski ministar prosvete, nauke i tehnološkog razvoja Srđan Verbić.</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Ova međunarodna organizacija, čije će sedište biti u Splitu, radiće na promovisanju saradnje naučnika unutar i izvan regiona Zapadnog Balkana, s posebnim naglaskom na naučnu dijasporu, u cilju omogućavanja zajedničkog korišćenja velikih naučnih infrastruktura i promovisanja naučnih centara izvrsnosti. WISE će posebno promovisati mobilnost mladih istraživača i doktoranata u regionu, kao i između regiona i drugih zemalja. Aktivno će raditi i na jačanju saradnje između naučnih organizacija, s ciljem boljeg strateškog ulaganja u naučnu infrastrukturu, kao i na poboljšanju saradnje naučnih organizacija i privrede. S ciljem da poboljša istraživačke i inovacione saradnje u regionu, WISE će upravljati strateškim projektima od regionalnog značaja. Uz to, biće i mesto za dijalog i razmenu mišljenja, kao i mesto za ostvarivanje zajedničkih regionalnih interesa.</w:t>
      </w:r>
    </w:p>
    <w:p w:rsidR="00447C27" w:rsidRPr="00447C27" w:rsidRDefault="00447C27" w:rsidP="006615F4">
      <w:pPr>
        <w:spacing w:after="0" w:line="240" w:lineRule="auto"/>
        <w:jc w:val="both"/>
        <w:rPr>
          <w:rFonts w:ascii="Times New Roman" w:eastAsia="Times New Roman" w:hAnsi="Times New Roman" w:cs="Times New Roman"/>
          <w:bCs/>
          <w:sz w:val="24"/>
          <w:szCs w:val="20"/>
        </w:rPr>
      </w:pPr>
      <w:r w:rsidRPr="00447C27">
        <w:rPr>
          <w:rFonts w:ascii="Times New Roman" w:eastAsia="Times New Roman" w:hAnsi="Times New Roman" w:cs="Times New Roman"/>
          <w:bCs/>
          <w:sz w:val="24"/>
          <w:szCs w:val="20"/>
        </w:rPr>
        <w:tab/>
        <w:t>Ministar Verbić je rekao da je Republika Srbija u proteklim godinama ostvarila značajne rezultate u Okvirnim programima Evropske unije, a posebno u “Horizontu 2020”. Ipak, konstatovao je Verbić, u poređenju s razvijenijim zemljama, Srbija ima relativno mali broj istraživača. Zbog loše ekonomske situacije, finansijska sredstva opredeljena za nauku još uvek su veoma skromna. Nisu dovoljna za značajan napredak nauke ili za unapređenje visokotehnološke industrije. Situacija je slična i u nekim drugim zemljama Zapadnog Balkana, naveo je ministar Verbić.</w:t>
      </w:r>
    </w:p>
    <w:p w:rsidR="00447C27" w:rsidRPr="006615F4" w:rsidRDefault="00447C27" w:rsidP="006615F4">
      <w:pPr>
        <w:spacing w:after="0" w:line="240" w:lineRule="auto"/>
        <w:jc w:val="both"/>
        <w:rPr>
          <w:rFonts w:ascii="Times New Roman" w:eastAsia="Times New Roman" w:hAnsi="Times New Roman" w:cs="Times New Roman"/>
          <w:bCs/>
          <w:sz w:val="24"/>
          <w:szCs w:val="20"/>
        </w:rPr>
      </w:pPr>
      <w:r w:rsidRPr="00447C27">
        <w:rPr>
          <w:rFonts w:ascii="Times New Roman" w:eastAsia="Times New Roman" w:hAnsi="Times New Roman" w:cs="Times New Roman"/>
          <w:bCs/>
          <w:sz w:val="24"/>
          <w:szCs w:val="20"/>
        </w:rPr>
        <w:tab/>
      </w:r>
    </w:p>
    <w:p w:rsidR="00447C27" w:rsidRPr="00BE4A32" w:rsidRDefault="006615F4" w:rsidP="00447C27">
      <w:pPr>
        <w:spacing w:after="0" w:line="240" w:lineRule="auto"/>
        <w:jc w:val="center"/>
        <w:rPr>
          <w:rFonts w:ascii="Times New Roman" w:eastAsia="Times New Roman" w:hAnsi="Times New Roman" w:cs="Times New Roman"/>
          <w:b/>
          <w:bCs/>
          <w:color w:val="0000CC"/>
          <w:sz w:val="28"/>
          <w:szCs w:val="20"/>
        </w:rPr>
      </w:pPr>
      <w:r w:rsidRPr="00BE4A32">
        <w:rPr>
          <w:rFonts w:ascii="Times New Roman" w:eastAsia="Times New Roman" w:hAnsi="Times New Roman" w:cs="Times New Roman"/>
          <w:b/>
          <w:bCs/>
          <w:color w:val="0000CC"/>
          <w:sz w:val="28"/>
          <w:szCs w:val="20"/>
        </w:rPr>
        <w:t>Udžbenici za učenike s posebnim potrebama</w:t>
      </w:r>
      <w:r w:rsidR="00B4019F" w:rsidRPr="00BE4A32">
        <w:rPr>
          <w:rFonts w:ascii="Times New Roman" w:eastAsia="Times New Roman" w:hAnsi="Times New Roman" w:cs="Times New Roman"/>
          <w:b/>
          <w:bCs/>
          <w:color w:val="0000CC"/>
          <w:sz w:val="28"/>
          <w:szCs w:val="20"/>
        </w:rPr>
        <w:t>?</w:t>
      </w:r>
    </w:p>
    <w:p w:rsidR="006615F4" w:rsidRPr="00447C27" w:rsidRDefault="00447C27" w:rsidP="006615F4">
      <w:pPr>
        <w:spacing w:after="0" w:line="240" w:lineRule="auto"/>
        <w:rPr>
          <w:rFonts w:ascii="Times New Roman" w:eastAsia="Times New Roman" w:hAnsi="Times New Roman" w:cs="Times New Roman"/>
          <w:bCs/>
          <w:sz w:val="24"/>
          <w:szCs w:val="20"/>
        </w:rPr>
      </w:pPr>
      <w:r w:rsidRPr="00447C27">
        <w:rPr>
          <w:rFonts w:ascii="Times New Roman" w:eastAsia="Times New Roman" w:hAnsi="Times New Roman" w:cs="Times New Roman"/>
          <w:bCs/>
          <w:sz w:val="24"/>
          <w:szCs w:val="20"/>
        </w:rPr>
        <w:t> </w:t>
      </w:r>
    </w:p>
    <w:p w:rsidR="00447C27" w:rsidRPr="00447C27" w:rsidRDefault="006615F4" w:rsidP="006615F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
          <w:bCs/>
          <w:sz w:val="24"/>
          <w:szCs w:val="20"/>
        </w:rPr>
        <w:tab/>
      </w:r>
      <w:r w:rsidR="00447C27" w:rsidRPr="006615F4">
        <w:rPr>
          <w:rFonts w:ascii="Times New Roman" w:eastAsia="Times New Roman" w:hAnsi="Times New Roman" w:cs="Times New Roman"/>
          <w:bCs/>
          <w:sz w:val="24"/>
          <w:szCs w:val="20"/>
        </w:rPr>
        <w:t>Iako se Srbija obavezala da će dosledno primenjivati principe inkluzivnog o</w:t>
      </w:r>
      <w:r>
        <w:rPr>
          <w:rFonts w:ascii="Times New Roman" w:eastAsia="Times New Roman" w:hAnsi="Times New Roman" w:cs="Times New Roman"/>
          <w:bCs/>
          <w:sz w:val="24"/>
          <w:szCs w:val="20"/>
        </w:rPr>
        <w:t>brazovanja, izmenama Zakona o u</w:t>
      </w:r>
      <w:r w:rsidR="00447C27" w:rsidRPr="006615F4">
        <w:rPr>
          <w:rFonts w:ascii="Times New Roman" w:eastAsia="Times New Roman" w:hAnsi="Times New Roman" w:cs="Times New Roman"/>
          <w:bCs/>
          <w:sz w:val="24"/>
          <w:szCs w:val="20"/>
        </w:rPr>
        <w:t>džbenicima na mala vrata vraćeno je razdvajanje dece koja školu</w:t>
      </w:r>
      <w:r>
        <w:rPr>
          <w:rFonts w:ascii="Times New Roman" w:eastAsia="Times New Roman" w:hAnsi="Times New Roman" w:cs="Times New Roman"/>
          <w:bCs/>
          <w:sz w:val="24"/>
          <w:szCs w:val="20"/>
        </w:rPr>
        <w:t xml:space="preserve"> </w:t>
      </w:r>
      <w:r w:rsidR="00447C27" w:rsidRPr="006615F4">
        <w:rPr>
          <w:rFonts w:ascii="Times New Roman" w:eastAsia="Times New Roman" w:hAnsi="Times New Roman" w:cs="Times New Roman"/>
          <w:bCs/>
          <w:sz w:val="24"/>
          <w:szCs w:val="20"/>
        </w:rPr>
        <w:t>treba da pohađaju po individualnom</w:t>
      </w:r>
      <w:r w:rsidR="00447C27" w:rsidRPr="00447C27">
        <w:rPr>
          <w:rFonts w:ascii="Times New Roman" w:eastAsia="Times New Roman" w:hAnsi="Times New Roman" w:cs="Times New Roman"/>
          <w:bCs/>
          <w:sz w:val="24"/>
          <w:szCs w:val="20"/>
        </w:rPr>
        <w:t xml:space="preserve"> programu od dece koja su sposobna da bez asistencije prate nastavne zadatke. Zavod za izdavanje udžbenika u listu knjiga za školu uvrstio je i sekciju udžbenika za učenike s posebnim potrebama, i to posebno za učenike lako ometene u razvoju, slepe i slabovide đake, kao i za decu oštećenog sluha.</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Problem je, međutim, u tome što tih udžbenika nema dovoljno, što nisu pokrivene ni osnovne nastavne oblasti, a za, recimo, slepe i slabovide đake ne postoji nijedan udžbenik ni za predškolsku ustanovu, osnovnu, a kamoli za srednju školu. Istinu govoreći, ove godine probleme s nabavkom udžbenika imaju i roditelji čija deca nemaju posebne potrebe, ali je poseban problem činjenica da, recimo, niko nije u stanju da napravi audioknjigu-udžbenik ili lektiru, kad već nismo u stanju da slepoj i slabovidoj deci obezbedimo literaturu na brajevom pismu.</w:t>
      </w:r>
    </w:p>
    <w:p w:rsidR="006615F4" w:rsidRDefault="006615F4" w:rsidP="00205C65">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Kako ističe pomoćnica ministra prosvete dr Zorana Lužanin, okretanje specijalnim udžbenicima ne predstavlja odustajanje od inkluzivnog obrazovanja, već pokušaj da se problemi ne trpaju pod tepih, već obezbedi udžbenik prilagođen sposobnostima određenog deteta. Ovo je posebno važno ako se zna da se, zahvaljujući novim propisima, očekuje drastično smanjenje pedagoške i psihološke službe, a logopedi i specijalni pedagozi koji bi trebalo da pomognu inkluziji dece s posebnim potrebama u škole, svedeni su na statističku grešku.</w:t>
      </w:r>
    </w:p>
    <w:p w:rsidR="00205C65" w:rsidRDefault="00205C65" w:rsidP="00205C65">
      <w:pPr>
        <w:spacing w:after="0" w:line="240" w:lineRule="auto"/>
        <w:jc w:val="both"/>
        <w:rPr>
          <w:rFonts w:ascii="Times New Roman" w:eastAsia="Times New Roman" w:hAnsi="Times New Roman" w:cs="Times New Roman"/>
          <w:bCs/>
          <w:sz w:val="24"/>
          <w:szCs w:val="20"/>
        </w:rPr>
      </w:pPr>
    </w:p>
    <w:p w:rsidR="006615F4" w:rsidRPr="00B4019F" w:rsidRDefault="006615F4" w:rsidP="006615F4">
      <w:pPr>
        <w:spacing w:after="0" w:line="240" w:lineRule="auto"/>
        <w:jc w:val="center"/>
        <w:rPr>
          <w:rFonts w:ascii="Times New Roman" w:eastAsia="Times New Roman" w:hAnsi="Times New Roman" w:cs="Times New Roman"/>
          <w:b/>
          <w:bCs/>
          <w:color w:val="0000CC"/>
          <w:sz w:val="28"/>
          <w:szCs w:val="20"/>
        </w:rPr>
      </w:pPr>
      <w:r w:rsidRPr="00B4019F">
        <w:rPr>
          <w:rFonts w:ascii="Times New Roman" w:eastAsia="Times New Roman" w:hAnsi="Times New Roman" w:cs="Times New Roman"/>
          <w:b/>
          <w:bCs/>
          <w:color w:val="0000CC"/>
          <w:sz w:val="28"/>
          <w:szCs w:val="20"/>
        </w:rPr>
        <w:t>Poverenica Janković:</w:t>
      </w:r>
      <w:r w:rsidRPr="00B4019F">
        <w:rPr>
          <w:b/>
          <w:color w:val="0000CC"/>
          <w:sz w:val="24"/>
        </w:rPr>
        <w:t xml:space="preserve"> </w:t>
      </w:r>
      <w:r w:rsidRPr="00B4019F">
        <w:rPr>
          <w:rFonts w:ascii="Times New Roman" w:eastAsia="Times New Roman" w:hAnsi="Times New Roman" w:cs="Times New Roman"/>
          <w:b/>
          <w:bCs/>
          <w:color w:val="0000CC"/>
          <w:sz w:val="28"/>
          <w:szCs w:val="20"/>
        </w:rPr>
        <w:t>Ne mogu postojati posebni udžbenici</w:t>
      </w:r>
    </w:p>
    <w:p w:rsidR="006615F4" w:rsidRDefault="006615F4" w:rsidP="006615F4">
      <w:pPr>
        <w:spacing w:after="0" w:line="240" w:lineRule="auto"/>
        <w:jc w:val="both"/>
        <w:rPr>
          <w:rFonts w:ascii="Times New Roman" w:eastAsia="Times New Roman" w:hAnsi="Times New Roman" w:cs="Times New Roman"/>
          <w:bCs/>
          <w:sz w:val="24"/>
          <w:szCs w:val="20"/>
        </w:rPr>
      </w:pPr>
    </w:p>
    <w:p w:rsidR="00447C27" w:rsidRPr="00447C27" w:rsidRDefault="006615F4" w:rsidP="006615F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 xml:space="preserve">Poverenica za zaštitu ravnopravnosti Brankica Janković ističe da se planiranjem udžbenika za svu decu sa smetnjama u razvoju negira različitost dece i obrazovnih situacija u kojima se nalaze. Ne mogu postojati posebni udžbenici, jer ne postoje ni posebni planovi i </w:t>
      </w:r>
      <w:r w:rsidR="00447C27" w:rsidRPr="00447C27">
        <w:rPr>
          <w:rFonts w:ascii="Times New Roman" w:eastAsia="Times New Roman" w:hAnsi="Times New Roman" w:cs="Times New Roman"/>
          <w:bCs/>
          <w:sz w:val="24"/>
          <w:szCs w:val="20"/>
        </w:rPr>
        <w:lastRenderedPageBreak/>
        <w:t>programi, kaže ona.</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 Da bismo odgovorili na obrazovne potrebe dece sa smetnjama u razvoju, nisu nam potrebni posebni udžbenici, već izmene i prilagođavanja u skladu sa individualnim potrebama, između ostalog, i kroz individualne obrazovne planove, koji moraju da budu povezani sa sadržajem koji svi učenici i sve učenice obrađuju na času. Nastavno osoblje ima mogućnost da u skladu s propisima pronalazi i koristi literaturu i nastavni materijal kojim podržava učestvovanje u nastavi i učenje konkretnog deteta.</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Kad i kako ostvariti sve zadatke bez pomoći personalnih asistenata, pitanje je koje ostaje otvoreno za neko buduće vreme, nadamo se, narednu školsku godinu.</w:t>
      </w:r>
    </w:p>
    <w:p w:rsidR="00447C27" w:rsidRDefault="00447C27" w:rsidP="00447C27">
      <w:pPr>
        <w:spacing w:after="0" w:line="240" w:lineRule="auto"/>
        <w:rPr>
          <w:rFonts w:ascii="Times New Roman" w:eastAsia="Times New Roman" w:hAnsi="Times New Roman" w:cs="Times New Roman"/>
          <w:bCs/>
          <w:sz w:val="24"/>
          <w:szCs w:val="20"/>
        </w:rPr>
      </w:pPr>
    </w:p>
    <w:p w:rsidR="00585767" w:rsidRPr="00205C65" w:rsidRDefault="00585767" w:rsidP="00585767">
      <w:pPr>
        <w:spacing w:after="0" w:line="240" w:lineRule="auto"/>
        <w:jc w:val="center"/>
        <w:rPr>
          <w:rFonts w:ascii="Times New Roman" w:eastAsia="Times New Roman" w:hAnsi="Times New Roman" w:cs="Times New Roman"/>
          <w:b/>
          <w:bCs/>
          <w:color w:val="0000CC"/>
          <w:sz w:val="28"/>
          <w:szCs w:val="20"/>
          <w:lang w:val="en-US"/>
        </w:rPr>
      </w:pPr>
      <w:r w:rsidRPr="00205C65">
        <w:rPr>
          <w:rFonts w:ascii="Times New Roman" w:eastAsia="Times New Roman" w:hAnsi="Times New Roman" w:cs="Times New Roman"/>
          <w:b/>
          <w:bCs/>
          <w:color w:val="0000CC"/>
          <w:sz w:val="28"/>
          <w:szCs w:val="20"/>
          <w:lang w:val="en-US"/>
        </w:rPr>
        <w:t>Zmajeve dečje igre u Kikindi</w:t>
      </w:r>
    </w:p>
    <w:p w:rsidR="00585767" w:rsidRDefault="00585767" w:rsidP="00585767">
      <w:pPr>
        <w:spacing w:after="0" w:line="240" w:lineRule="auto"/>
        <w:rPr>
          <w:rFonts w:ascii="Times New Roman" w:eastAsia="Times New Roman" w:hAnsi="Times New Roman" w:cs="Times New Roman"/>
          <w:bCs/>
          <w:sz w:val="24"/>
          <w:szCs w:val="20"/>
          <w:lang w:val="en-US"/>
        </w:rPr>
      </w:pPr>
    </w:p>
    <w:p w:rsidR="00585767" w:rsidRPr="00585767" w:rsidRDefault="00585767"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585767">
        <w:rPr>
          <w:rFonts w:ascii="Times New Roman" w:eastAsia="Times New Roman" w:hAnsi="Times New Roman" w:cs="Times New Roman"/>
          <w:bCs/>
          <w:sz w:val="24"/>
          <w:szCs w:val="20"/>
          <w:lang w:val="en-US"/>
        </w:rPr>
        <w:t xml:space="preserve">Zmajeve dečje igre, jedan od najstarijih i najvećih festivala za decu, dugo je bio i najznačajnija dečja manifestacija u nekoliko gradova u Srbiji. Verni Zmajevim dečjim igrama danas su ostali samo Novi Sad i Kikinda. Upravo zahvaljujući 22. Zmajevim dečijim igrama, </w:t>
      </w:r>
      <w:r w:rsidR="00BE4A32" w:rsidRPr="00585767">
        <w:rPr>
          <w:rFonts w:ascii="Times New Roman" w:eastAsia="Times New Roman" w:hAnsi="Times New Roman" w:cs="Times New Roman"/>
          <w:bCs/>
          <w:sz w:val="24"/>
          <w:szCs w:val="20"/>
          <w:lang w:eastAsia="sr-Latn-RS"/>
        </w:rPr>
        <w:drawing>
          <wp:anchor distT="0" distB="0" distL="114300" distR="114300" simplePos="0" relativeHeight="251682816" behindDoc="0" locked="0" layoutInCell="1" allowOverlap="1" wp14:anchorId="7A12C788" wp14:editId="3D7DADCF">
            <wp:simplePos x="0" y="0"/>
            <wp:positionH relativeFrom="column">
              <wp:posOffset>3667125</wp:posOffset>
            </wp:positionH>
            <wp:positionV relativeFrom="paragraph">
              <wp:posOffset>257175</wp:posOffset>
            </wp:positionV>
            <wp:extent cx="2266950" cy="1133475"/>
            <wp:effectExtent l="0" t="0" r="0" b="9525"/>
            <wp:wrapSquare wrapText="bothSides"/>
            <wp:docPr id="19" name="Picture 19" descr="http://www.rtv.rs/sr_lat/vojvodina/kikinda/slike/2015/09/22/zmajeve-decje-igre-1---martin-martinov-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tv.rs/sr_lat/vojvodina/kikinda/slike/2015/09/22/zmajeve-decje-igre-1---martin-martinov-jpg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205C65">
        <w:rPr>
          <w:rFonts w:ascii="Times New Roman" w:eastAsia="Times New Roman" w:hAnsi="Times New Roman" w:cs="Times New Roman"/>
          <w:bCs/>
          <w:sz w:val="24"/>
          <w:szCs w:val="20"/>
          <w:lang w:val="en-US"/>
        </w:rPr>
        <w:t>kikindski gradski Trg</w:t>
      </w:r>
      <w:r w:rsidRPr="00585767">
        <w:rPr>
          <w:rFonts w:ascii="Times New Roman" w:eastAsia="Times New Roman" w:hAnsi="Times New Roman" w:cs="Times New Roman"/>
          <w:bCs/>
          <w:sz w:val="24"/>
          <w:szCs w:val="20"/>
          <w:lang w:val="en-US"/>
        </w:rPr>
        <w:t xml:space="preserve"> je</w:t>
      </w:r>
      <w:r w:rsidR="00205C65">
        <w:rPr>
          <w:rFonts w:ascii="Times New Roman" w:eastAsia="Times New Roman" w:hAnsi="Times New Roman" w:cs="Times New Roman"/>
          <w:bCs/>
          <w:sz w:val="24"/>
          <w:szCs w:val="20"/>
          <w:lang w:val="en-US"/>
        </w:rPr>
        <w:t xml:space="preserve"> početkom meseca </w:t>
      </w:r>
      <w:r w:rsidRPr="00585767">
        <w:rPr>
          <w:rFonts w:ascii="Times New Roman" w:eastAsia="Times New Roman" w:hAnsi="Times New Roman" w:cs="Times New Roman"/>
          <w:bCs/>
          <w:sz w:val="24"/>
          <w:szCs w:val="20"/>
          <w:lang w:val="en-US"/>
        </w:rPr>
        <w:t xml:space="preserve"> bio mesto za maštanje, igru i dečije osmehe. Čika Jovi u čast.</w:t>
      </w:r>
      <w:r w:rsidR="00BE4A32">
        <w:rPr>
          <w:rFonts w:ascii="Times New Roman" w:eastAsia="Times New Roman" w:hAnsi="Times New Roman" w:cs="Times New Roman"/>
          <w:bCs/>
          <w:sz w:val="24"/>
          <w:szCs w:val="20"/>
          <w:lang w:val="en-US"/>
        </w:rPr>
        <w:t xml:space="preserve"> </w:t>
      </w:r>
      <w:r w:rsidRPr="00585767">
        <w:rPr>
          <w:rFonts w:ascii="Times New Roman" w:eastAsia="Times New Roman" w:hAnsi="Times New Roman" w:cs="Times New Roman"/>
          <w:bCs/>
          <w:sz w:val="24"/>
          <w:szCs w:val="20"/>
          <w:lang w:val="en-US"/>
        </w:rPr>
        <w:t>"Što god više čitaš – sve si veći, jači" – slogan je ovogodišnjih 22. Zmajevih dečijih igara u Kikindi. U organizaciji kikindskog Kulturnog centra i ove godine osmišljen je raznovrstan program - od različitih radionica, takmičenja, izložbi, promocija, sa posebnim akcentom na 3D slikanje.</w:t>
      </w:r>
      <w:r w:rsidR="00BE4A32">
        <w:rPr>
          <w:rFonts w:ascii="Times New Roman" w:eastAsia="Times New Roman" w:hAnsi="Times New Roman" w:cs="Times New Roman"/>
          <w:bCs/>
          <w:sz w:val="24"/>
          <w:szCs w:val="20"/>
          <w:lang w:val="en-US"/>
        </w:rPr>
        <w:t xml:space="preserve"> </w:t>
      </w:r>
      <w:r w:rsidRPr="00585767">
        <w:rPr>
          <w:rFonts w:ascii="Times New Roman" w:eastAsia="Times New Roman" w:hAnsi="Times New Roman" w:cs="Times New Roman"/>
          <w:bCs/>
          <w:sz w:val="24"/>
          <w:szCs w:val="20"/>
          <w:lang w:val="en-US"/>
        </w:rPr>
        <w:t>"Tako je, upravo zahvaljujući Zmajevim dečijim igrama, Kikinda dobila svoju prvu 3D sliku. Klinci i klinceze nadahnuto su i sami radili na maštovitim 3D crtežima", kaže Danijela Mandić, direk</w:t>
      </w:r>
      <w:r w:rsidR="00BE4A32">
        <w:rPr>
          <w:rFonts w:ascii="Times New Roman" w:eastAsia="Times New Roman" w:hAnsi="Times New Roman" w:cs="Times New Roman"/>
          <w:bCs/>
          <w:sz w:val="24"/>
          <w:szCs w:val="20"/>
          <w:lang w:val="en-US"/>
        </w:rPr>
        <w:t xml:space="preserve">torica Kulturnog centra Kikinda </w:t>
      </w:r>
      <w:r w:rsidRPr="00585767">
        <w:rPr>
          <w:rFonts w:ascii="Times New Roman" w:eastAsia="Times New Roman" w:hAnsi="Times New Roman" w:cs="Times New Roman"/>
          <w:bCs/>
          <w:sz w:val="24"/>
          <w:szCs w:val="20"/>
          <w:lang w:val="en-US"/>
        </w:rPr>
        <w:t>Ono što čini suštinu same manifestacije - kreativnost, dečja mašta, nova znanja – dobilo je svoj pravi smisao , uz igru, smeh i zabavu i na ovogodišnjim, 22. Zmajevim dečijim igrama u Kikindi.</w:t>
      </w:r>
    </w:p>
    <w:p w:rsidR="00585767" w:rsidRPr="00447C27" w:rsidRDefault="00585767" w:rsidP="00447C27">
      <w:pPr>
        <w:spacing w:after="0" w:line="240" w:lineRule="auto"/>
        <w:rPr>
          <w:rFonts w:ascii="Times New Roman" w:eastAsia="Times New Roman" w:hAnsi="Times New Roman" w:cs="Times New Roman"/>
          <w:bCs/>
          <w:sz w:val="24"/>
          <w:szCs w:val="20"/>
        </w:rPr>
      </w:pPr>
    </w:p>
    <w:p w:rsidR="00447C27" w:rsidRPr="00B4019F" w:rsidRDefault="00447C27" w:rsidP="00447C27">
      <w:pPr>
        <w:spacing w:after="0" w:line="240" w:lineRule="auto"/>
        <w:jc w:val="center"/>
        <w:rPr>
          <w:rFonts w:ascii="Times New Roman" w:eastAsia="Times New Roman" w:hAnsi="Times New Roman" w:cs="Times New Roman"/>
          <w:b/>
          <w:bCs/>
          <w:color w:val="0000CC"/>
          <w:sz w:val="28"/>
          <w:szCs w:val="20"/>
          <w:lang w:val="en-US"/>
        </w:rPr>
      </w:pPr>
      <w:r w:rsidRPr="00B4019F">
        <w:rPr>
          <w:rFonts w:ascii="Times New Roman" w:eastAsia="Times New Roman" w:hAnsi="Times New Roman" w:cs="Times New Roman"/>
          <w:b/>
          <w:bCs/>
          <w:color w:val="0000CC"/>
          <w:sz w:val="28"/>
          <w:szCs w:val="20"/>
          <w:lang w:val="en-US"/>
        </w:rPr>
        <w:t>Da Dečije selo ne dočeka zimu u hladnom</w:t>
      </w:r>
    </w:p>
    <w:p w:rsidR="00B4019F" w:rsidRDefault="006615F4" w:rsidP="006615F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p>
    <w:p w:rsidR="006615F4" w:rsidRDefault="00B4019F" w:rsidP="006615F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447C27" w:rsidRPr="00447C27">
        <w:rPr>
          <w:rFonts w:ascii="Times New Roman" w:eastAsia="Times New Roman" w:hAnsi="Times New Roman" w:cs="Times New Roman"/>
          <w:bCs/>
          <w:sz w:val="24"/>
          <w:szCs w:val="20"/>
          <w:lang w:val="en-US"/>
        </w:rPr>
        <w:t>U okviru Dečijeg sela u Sremskoj Kamenici boravi više od 100 štićenika, sa tendencijom rasta u prethodnom periodu i najavom da će se to nastaviti.</w:t>
      </w:r>
      <w:r w:rsidR="006615F4">
        <w:rPr>
          <w:rFonts w:ascii="Times New Roman" w:eastAsia="Times New Roman" w:hAnsi="Times New Roman" w:cs="Times New Roman"/>
          <w:bCs/>
          <w:sz w:val="24"/>
          <w:szCs w:val="20"/>
          <w:lang w:val="en-US"/>
        </w:rPr>
        <w:t xml:space="preserve"> </w:t>
      </w:r>
      <w:r w:rsidR="00447C27" w:rsidRPr="00447C27">
        <w:rPr>
          <w:rFonts w:ascii="Times New Roman" w:eastAsia="Times New Roman" w:hAnsi="Times New Roman" w:cs="Times New Roman"/>
          <w:bCs/>
          <w:sz w:val="24"/>
          <w:szCs w:val="20"/>
          <w:lang w:val="en-US"/>
        </w:rPr>
        <w:t>Prethodnih godina situacija je postajala sve teža, broj dece raste, a uslovi u kojima žive postaju sve teži.</w:t>
      </w:r>
      <w:r w:rsidR="006615F4">
        <w:rPr>
          <w:rFonts w:ascii="Times New Roman" w:eastAsia="Times New Roman" w:hAnsi="Times New Roman" w:cs="Times New Roman"/>
          <w:bCs/>
          <w:sz w:val="24"/>
          <w:szCs w:val="20"/>
          <w:lang w:val="en-US"/>
        </w:rPr>
        <w:t xml:space="preserve"> </w:t>
      </w:r>
      <w:r w:rsidR="00447C27" w:rsidRPr="00447C27">
        <w:rPr>
          <w:rFonts w:ascii="Times New Roman" w:eastAsia="Times New Roman" w:hAnsi="Times New Roman" w:cs="Times New Roman"/>
          <w:bCs/>
          <w:sz w:val="24"/>
          <w:szCs w:val="20"/>
          <w:lang w:val="en-US"/>
        </w:rPr>
        <w:t>“Stanje je alarmantno, budžetska sredstva sve manja te je i grejanje objekata u kojima žive štićenici ove godine dovedeno u pitanje, te postoji velika verovatnoća da će oni ove godine učiti u hladnim prostorij</w:t>
      </w:r>
      <w:r w:rsidR="006615F4">
        <w:rPr>
          <w:rFonts w:ascii="Times New Roman" w:eastAsia="Times New Roman" w:hAnsi="Times New Roman" w:cs="Times New Roman"/>
          <w:bCs/>
          <w:sz w:val="24"/>
          <w:szCs w:val="20"/>
          <w:lang w:val="en-US"/>
        </w:rPr>
        <w:t xml:space="preserve">ama“, navodi se u saopštenju.  </w:t>
      </w:r>
      <w:r w:rsidR="00447C27" w:rsidRPr="00447C27">
        <w:rPr>
          <w:rFonts w:ascii="Times New Roman" w:eastAsia="Times New Roman" w:hAnsi="Times New Roman" w:cs="Times New Roman"/>
          <w:bCs/>
          <w:sz w:val="24"/>
          <w:szCs w:val="20"/>
          <w:lang w:val="en-US"/>
        </w:rPr>
        <w:t>Dečije selo je donacijama uspelo da obezbedi sredstva za naba</w:t>
      </w:r>
      <w:r w:rsidR="006615F4">
        <w:rPr>
          <w:rFonts w:ascii="Times New Roman" w:eastAsia="Times New Roman" w:hAnsi="Times New Roman" w:cs="Times New Roman"/>
          <w:bCs/>
          <w:sz w:val="24"/>
          <w:szCs w:val="20"/>
          <w:lang w:val="en-US"/>
        </w:rPr>
        <w:t>vku peći za grejanje pelatom. </w:t>
      </w:r>
    </w:p>
    <w:p w:rsidR="00447C27" w:rsidRPr="00447C27" w:rsidRDefault="006615F4" w:rsidP="006615F4">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447C27" w:rsidRPr="00447C27">
        <w:rPr>
          <w:rFonts w:ascii="Times New Roman" w:eastAsia="Times New Roman" w:hAnsi="Times New Roman" w:cs="Times New Roman"/>
          <w:bCs/>
          <w:sz w:val="24"/>
          <w:szCs w:val="20"/>
          <w:lang w:val="en-US"/>
        </w:rPr>
        <w:t>“Na taj način smo uštedeli preko potrebna sredstva za edukaciju i obrazovanje štićenika. Kako bi bilo moguće zagrejati objekate u okviru Dečijeg sela potrebno je da obezbedimo oko 36 tona na mesečnom nivou. Pozivamo sve ljude da nam se priključe i prošire vest dalje. Da nam se jave i da zajednički pomognemo da ove zime deca imaju tople domove, da mogu da uče, spavaju, igraju se u toplim prostorijama. Pored direktnog kontakta na broj 021 461177 to možete uraditi i odmah http://igg.me/at/zagrevanje/x , a sredstva koja skupimo biće usmrena isključivo na nabavku peleta. Hvala svim ljudima dobre volje koji žele da mogu dečici da im život učinimo prijatnijim“, zaključuje se u saopštenju.</w:t>
      </w:r>
    </w:p>
    <w:p w:rsidR="00447C27" w:rsidRPr="00447C27" w:rsidRDefault="00447C27" w:rsidP="00447C27">
      <w:pPr>
        <w:spacing w:after="0" w:line="240" w:lineRule="auto"/>
        <w:rPr>
          <w:rFonts w:ascii="Times New Roman" w:eastAsia="Times New Roman" w:hAnsi="Times New Roman" w:cs="Times New Roman"/>
          <w:bCs/>
          <w:sz w:val="24"/>
          <w:szCs w:val="20"/>
        </w:rPr>
      </w:pPr>
    </w:p>
    <w:p w:rsidR="00447C27" w:rsidRPr="00205C65" w:rsidRDefault="00447C27" w:rsidP="00447C27">
      <w:pPr>
        <w:spacing w:after="0" w:line="240" w:lineRule="auto"/>
        <w:jc w:val="center"/>
        <w:rPr>
          <w:rFonts w:ascii="Times New Roman" w:eastAsia="Times New Roman" w:hAnsi="Times New Roman" w:cs="Times New Roman"/>
          <w:b/>
          <w:bCs/>
          <w:color w:val="0000CC"/>
          <w:sz w:val="28"/>
          <w:szCs w:val="20"/>
        </w:rPr>
      </w:pPr>
      <w:r w:rsidRPr="00205C65">
        <w:rPr>
          <w:rFonts w:ascii="Times New Roman" w:eastAsia="Times New Roman" w:hAnsi="Times New Roman" w:cs="Times New Roman"/>
          <w:b/>
          <w:bCs/>
          <w:color w:val="0000CC"/>
          <w:sz w:val="28"/>
          <w:szCs w:val="20"/>
        </w:rPr>
        <w:t>Spomen na akademika Tihomira Ostojića</w:t>
      </w:r>
    </w:p>
    <w:p w:rsidR="006615F4" w:rsidRDefault="006615F4" w:rsidP="00447C27">
      <w:pPr>
        <w:spacing w:after="0" w:line="240" w:lineRule="auto"/>
        <w:rPr>
          <w:rFonts w:ascii="Times New Roman" w:eastAsia="Times New Roman" w:hAnsi="Times New Roman" w:cs="Times New Roman"/>
          <w:b/>
          <w:bCs/>
          <w:sz w:val="24"/>
          <w:szCs w:val="20"/>
        </w:rPr>
      </w:pPr>
    </w:p>
    <w:p w:rsidR="00447C27" w:rsidRPr="00447C27" w:rsidRDefault="00B4019F" w:rsidP="00B4019F">
      <w:pPr>
        <w:spacing w:after="0" w:line="240" w:lineRule="auto"/>
        <w:jc w:val="both"/>
        <w:rPr>
          <w:rFonts w:ascii="Times New Roman" w:eastAsia="Times New Roman" w:hAnsi="Times New Roman" w:cs="Times New Roman"/>
          <w:bCs/>
          <w:sz w:val="24"/>
          <w:szCs w:val="20"/>
        </w:rPr>
      </w:pPr>
      <w:r w:rsidRPr="00447C27">
        <w:rPr>
          <w:rFonts w:ascii="Times New Roman" w:eastAsia="Times New Roman" w:hAnsi="Times New Roman" w:cs="Times New Roman"/>
          <w:bCs/>
          <w:sz w:val="24"/>
          <w:szCs w:val="20"/>
          <w:lang w:eastAsia="sr-Latn-RS"/>
        </w:rPr>
        <w:drawing>
          <wp:anchor distT="0" distB="0" distL="114300" distR="114300" simplePos="0" relativeHeight="251673600" behindDoc="1" locked="0" layoutInCell="1" allowOverlap="1" wp14:anchorId="70B09110" wp14:editId="40BA0215">
            <wp:simplePos x="0" y="0"/>
            <wp:positionH relativeFrom="column">
              <wp:posOffset>3999865</wp:posOffset>
            </wp:positionH>
            <wp:positionV relativeFrom="paragraph">
              <wp:posOffset>262255</wp:posOffset>
            </wp:positionV>
            <wp:extent cx="1929130" cy="1333500"/>
            <wp:effectExtent l="0" t="0" r="0" b="0"/>
            <wp:wrapTight wrapText="bothSides">
              <wp:wrapPolygon edited="0">
                <wp:start x="0" y="0"/>
                <wp:lineTo x="0" y="21291"/>
                <wp:lineTo x="21330" y="21291"/>
                <wp:lineTo x="21330" y="0"/>
                <wp:lineTo x="0" y="0"/>
              </wp:wrapPolygon>
            </wp:wrapTight>
            <wp:docPr id="8" name="Picture 8" descr="Приредба основаца у Дому културе, Фото: М. Митро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риредба основаца у Дому културе, Фото: М. Митро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2913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6615F4">
        <w:rPr>
          <w:rFonts w:ascii="Times New Roman" w:eastAsia="Times New Roman" w:hAnsi="Times New Roman" w:cs="Times New Roman"/>
          <w:b/>
          <w:bCs/>
          <w:sz w:val="24"/>
          <w:szCs w:val="20"/>
        </w:rPr>
        <w:tab/>
      </w:r>
      <w:r w:rsidR="00447C27" w:rsidRPr="006615F4">
        <w:rPr>
          <w:rFonts w:ascii="Times New Roman" w:eastAsia="Times New Roman" w:hAnsi="Times New Roman" w:cs="Times New Roman"/>
          <w:bCs/>
          <w:sz w:val="24"/>
          <w:szCs w:val="20"/>
        </w:rPr>
        <w:t>Nizom manifestacija proslavljeni su u Ostojićevu, selu čokanske opštine, Dan sela i Osnovne škole „Dr Tihomir Ostojić“,</w:t>
      </w:r>
      <w:r w:rsidR="006615F4">
        <w:rPr>
          <w:rFonts w:ascii="Times New Roman" w:eastAsia="Times New Roman" w:hAnsi="Times New Roman" w:cs="Times New Roman"/>
          <w:bCs/>
          <w:sz w:val="24"/>
          <w:szCs w:val="20"/>
        </w:rPr>
        <w:t xml:space="preserve"> </w:t>
      </w:r>
      <w:r w:rsidR="00447C27" w:rsidRPr="006615F4">
        <w:rPr>
          <w:rFonts w:ascii="Times New Roman" w:eastAsia="Times New Roman" w:hAnsi="Times New Roman" w:cs="Times New Roman"/>
          <w:bCs/>
          <w:sz w:val="24"/>
          <w:szCs w:val="20"/>
        </w:rPr>
        <w:t>kao i 150. godišnjica rođenja istaknutog istoričara književnosti i kulture akademika dr Tihomira Ostojića (1865-1921).</w:t>
      </w:r>
      <w:r>
        <w:rPr>
          <w:rFonts w:ascii="Times New Roman" w:eastAsia="Times New Roman" w:hAnsi="Times New Roman" w:cs="Times New Roman"/>
          <w:bCs/>
          <w:sz w:val="24"/>
          <w:szCs w:val="20"/>
        </w:rPr>
        <w:t xml:space="preserve"> Centralna proslava</w:t>
      </w:r>
      <w:r w:rsidR="00447C27" w:rsidRPr="00447C27">
        <w:rPr>
          <w:rFonts w:ascii="Times New Roman" w:eastAsia="Times New Roman" w:hAnsi="Times New Roman" w:cs="Times New Roman"/>
          <w:bCs/>
          <w:sz w:val="24"/>
          <w:szCs w:val="20"/>
        </w:rPr>
        <w:t xml:space="preserve"> započela je svetom liturgijom i parastosom znamenitom sugrađaninu u mesnom pravoslavnom hramu, a nastavljena otvaranjem postavke o njegovom životu i radu i izložbe radova umetnika i učesnika 10. Đačke likovne kolonije u sali škole.</w:t>
      </w:r>
      <w:r w:rsidR="006615F4">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U Domu kulture je upriličena priredba učenika osnovne škole, sa pesmama i folklorom srpskog, mađarskog i poljskog naroda, a potom je priređen prijem u mesnom Svetosavskom domu. O liku i delu dr Tihomira Ostojića, koji je bio generalni sekretar Matice srpske, govorio je sadašnji sekretar matice profesor Đorđe Đurić iz Novog Sada, a među uglednim zvanicama bio je i ambasador Poljske u Beogradu Aleksander Hećko, koji je posetu selu iskoristio da obiđe predstavnike poljske nacionalne zajednice koji ovde žive.</w:t>
      </w:r>
    </w:p>
    <w:p w:rsidR="00447C27" w:rsidRDefault="00447C27" w:rsidP="00447C27">
      <w:pPr>
        <w:spacing w:after="0" w:line="240" w:lineRule="auto"/>
        <w:rPr>
          <w:rFonts w:ascii="Times New Roman" w:eastAsia="Times New Roman" w:hAnsi="Times New Roman" w:cs="Times New Roman"/>
          <w:bCs/>
          <w:sz w:val="24"/>
          <w:szCs w:val="20"/>
        </w:rPr>
      </w:pPr>
    </w:p>
    <w:p w:rsidR="000C0C6C" w:rsidRPr="00205C65" w:rsidRDefault="000C0C6C" w:rsidP="000C0C6C">
      <w:pPr>
        <w:spacing w:after="0" w:line="240" w:lineRule="auto"/>
        <w:jc w:val="center"/>
        <w:rPr>
          <w:rFonts w:ascii="Times New Roman" w:eastAsia="Times New Roman" w:hAnsi="Times New Roman" w:cs="Times New Roman"/>
          <w:b/>
          <w:bCs/>
          <w:color w:val="0000CC"/>
          <w:sz w:val="28"/>
          <w:szCs w:val="20"/>
          <w:lang w:val="en-US"/>
        </w:rPr>
      </w:pPr>
      <w:r w:rsidRPr="00205C65">
        <w:rPr>
          <w:rFonts w:ascii="Times New Roman" w:eastAsia="Times New Roman" w:hAnsi="Times New Roman" w:cs="Times New Roman"/>
          <w:b/>
          <w:bCs/>
          <w:color w:val="0000CC"/>
          <w:sz w:val="28"/>
          <w:szCs w:val="20"/>
          <w:lang w:val="en-US"/>
        </w:rPr>
        <w:t>Sonta: Audicija za nove članove dramskog studija</w:t>
      </w:r>
    </w:p>
    <w:p w:rsidR="000C0C6C" w:rsidRDefault="000C0C6C" w:rsidP="000C0C6C">
      <w:pPr>
        <w:spacing w:after="0" w:line="240" w:lineRule="auto"/>
        <w:rPr>
          <w:rFonts w:ascii="Times New Roman" w:eastAsia="Times New Roman" w:hAnsi="Times New Roman" w:cs="Times New Roman"/>
          <w:bCs/>
          <w:sz w:val="24"/>
          <w:szCs w:val="20"/>
          <w:lang w:val="en-US"/>
        </w:rPr>
      </w:pPr>
    </w:p>
    <w:p w:rsidR="000C0C6C" w:rsidRPr="000C0C6C" w:rsidRDefault="000C0C6C" w:rsidP="000C0C6C">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0C0C6C">
        <w:rPr>
          <w:rFonts w:ascii="Times New Roman" w:eastAsia="Times New Roman" w:hAnsi="Times New Roman" w:cs="Times New Roman"/>
          <w:bCs/>
          <w:sz w:val="24"/>
          <w:szCs w:val="20"/>
          <w:lang w:val="en-US"/>
        </w:rPr>
        <w:t>Centar za k</w:t>
      </w:r>
      <w:r>
        <w:rPr>
          <w:rFonts w:ascii="Times New Roman" w:eastAsia="Times New Roman" w:hAnsi="Times New Roman" w:cs="Times New Roman"/>
          <w:bCs/>
          <w:sz w:val="24"/>
          <w:szCs w:val="20"/>
          <w:lang w:val="en-US"/>
        </w:rPr>
        <w:t xml:space="preserve">ulturu i obrazovanje Sonta u utorak  u 19 časova održao je </w:t>
      </w:r>
      <w:r w:rsidRPr="000C0C6C">
        <w:rPr>
          <w:rFonts w:ascii="Times New Roman" w:eastAsia="Times New Roman" w:hAnsi="Times New Roman" w:cs="Times New Roman"/>
          <w:bCs/>
          <w:sz w:val="24"/>
          <w:szCs w:val="20"/>
          <w:lang w:val="en-US"/>
        </w:rPr>
        <w:t xml:space="preserve"> audiciju za nove članove i članice dramskog studija.</w:t>
      </w:r>
      <w:r>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Poziv je otvoren za decu i mlade iz Sonte koji su zainteresovani da glume i učestvuju i kreiranju predstave.</w:t>
      </w:r>
      <w:r>
        <w:rPr>
          <w:rFonts w:ascii="Times New Roman" w:eastAsia="Times New Roman" w:hAnsi="Times New Roman" w:cs="Times New Roman"/>
          <w:bCs/>
          <w:sz w:val="24"/>
          <w:szCs w:val="20"/>
          <w:lang w:val="en-US"/>
        </w:rPr>
        <w:t xml:space="preserve"> Svi koji su</w:t>
      </w:r>
      <w:r w:rsidRPr="000C0C6C">
        <w:rPr>
          <w:rFonts w:ascii="Times New Roman" w:eastAsia="Times New Roman" w:hAnsi="Times New Roman" w:cs="Times New Roman"/>
          <w:bCs/>
          <w:sz w:val="24"/>
          <w:szCs w:val="20"/>
          <w:lang w:val="en-US"/>
        </w:rPr>
        <w:t xml:space="preserve"> primljeni, proći će kroz zajedničku osnovnu obuku i u narednom periodu raditi na pripremi nove predstave. Radionice će voditi Nikola Dobrijević, u saradnji sa volonterima i volonterkama Centra za kulturu i obrazovanje.</w:t>
      </w:r>
      <w:r>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Au</w:t>
      </w:r>
      <w:r>
        <w:rPr>
          <w:rFonts w:ascii="Times New Roman" w:eastAsia="Times New Roman" w:hAnsi="Times New Roman" w:cs="Times New Roman"/>
          <w:bCs/>
          <w:sz w:val="24"/>
          <w:szCs w:val="20"/>
          <w:lang w:val="en-US"/>
        </w:rPr>
        <w:t>dicija za dramski studio održana j</w:t>
      </w:r>
      <w:r w:rsidRPr="000C0C6C">
        <w:rPr>
          <w:rFonts w:ascii="Times New Roman" w:eastAsia="Times New Roman" w:hAnsi="Times New Roman" w:cs="Times New Roman"/>
          <w:bCs/>
          <w:sz w:val="24"/>
          <w:szCs w:val="20"/>
          <w:lang w:val="en-US"/>
        </w:rPr>
        <w:t>e u prostorijama Centra, u ulici Marka Oreškovića 58a u Sonti.</w:t>
      </w:r>
    </w:p>
    <w:p w:rsidR="000C0C6C" w:rsidRPr="00447C27" w:rsidRDefault="000C0C6C" w:rsidP="00447C27">
      <w:pPr>
        <w:spacing w:after="0" w:line="240" w:lineRule="auto"/>
        <w:rPr>
          <w:rFonts w:ascii="Times New Roman" w:eastAsia="Times New Roman" w:hAnsi="Times New Roman" w:cs="Times New Roman"/>
          <w:bCs/>
          <w:sz w:val="24"/>
          <w:szCs w:val="20"/>
        </w:rPr>
      </w:pPr>
    </w:p>
    <w:p w:rsidR="00447C27" w:rsidRPr="00205C65" w:rsidRDefault="006615F4" w:rsidP="00447C27">
      <w:pPr>
        <w:spacing w:after="0" w:line="240" w:lineRule="auto"/>
        <w:jc w:val="center"/>
        <w:rPr>
          <w:rFonts w:ascii="Times New Roman" w:eastAsia="Times New Roman" w:hAnsi="Times New Roman" w:cs="Times New Roman"/>
          <w:b/>
          <w:bCs/>
          <w:color w:val="0000CC"/>
          <w:sz w:val="28"/>
          <w:szCs w:val="20"/>
        </w:rPr>
      </w:pPr>
      <w:r w:rsidRPr="00205C65">
        <w:rPr>
          <w:rFonts w:ascii="Times New Roman" w:eastAsia="Times New Roman" w:hAnsi="Times New Roman" w:cs="Times New Roman"/>
          <w:b/>
          <w:bCs/>
          <w:color w:val="0000CC"/>
          <w:sz w:val="28"/>
          <w:szCs w:val="20"/>
        </w:rPr>
        <w:t xml:space="preserve">Čenta: </w:t>
      </w:r>
      <w:r w:rsidR="00447C27" w:rsidRPr="00205C65">
        <w:rPr>
          <w:rFonts w:ascii="Times New Roman" w:eastAsia="Times New Roman" w:hAnsi="Times New Roman" w:cs="Times New Roman"/>
          <w:b/>
          <w:bCs/>
          <w:color w:val="0000CC"/>
          <w:sz w:val="28"/>
          <w:szCs w:val="20"/>
        </w:rPr>
        <w:t>Meštani ne mogu u biblioteku</w:t>
      </w:r>
    </w:p>
    <w:p w:rsidR="006615F4" w:rsidRDefault="006615F4" w:rsidP="00447C27">
      <w:pPr>
        <w:spacing w:after="0" w:line="240" w:lineRule="auto"/>
        <w:rPr>
          <w:rFonts w:ascii="Times New Roman" w:eastAsia="Times New Roman" w:hAnsi="Times New Roman" w:cs="Times New Roman"/>
          <w:b/>
          <w:bCs/>
          <w:sz w:val="24"/>
          <w:szCs w:val="20"/>
        </w:rPr>
      </w:pPr>
    </w:p>
    <w:p w:rsidR="00B4019F" w:rsidRDefault="006615F4" w:rsidP="00B4019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
          <w:bCs/>
          <w:sz w:val="24"/>
          <w:szCs w:val="20"/>
        </w:rPr>
        <w:tab/>
      </w:r>
      <w:r w:rsidR="00447C27" w:rsidRPr="006615F4">
        <w:rPr>
          <w:rFonts w:ascii="Times New Roman" w:eastAsia="Times New Roman" w:hAnsi="Times New Roman" w:cs="Times New Roman"/>
          <w:bCs/>
          <w:sz w:val="24"/>
          <w:szCs w:val="20"/>
        </w:rPr>
        <w:t>Odluka Školskog odbora OŠ „Branko Radičević” u Čenti da školska biblioteka ubuduće može služiti samo učenicima ove obrazovne ustanove, a ne i srednjoškolcima i meštanima,</w:t>
      </w:r>
      <w:r w:rsidR="00B4019F">
        <w:rPr>
          <w:rFonts w:ascii="Times New Roman" w:eastAsia="Times New Roman" w:hAnsi="Times New Roman" w:cs="Times New Roman"/>
          <w:bCs/>
          <w:sz w:val="24"/>
          <w:szCs w:val="20"/>
        </w:rPr>
        <w:t xml:space="preserve"> </w:t>
      </w:r>
      <w:r w:rsidR="00447C27" w:rsidRPr="00B4019F">
        <w:rPr>
          <w:rFonts w:ascii="Times New Roman" w:eastAsia="Times New Roman" w:hAnsi="Times New Roman" w:cs="Times New Roman"/>
          <w:bCs/>
          <w:sz w:val="24"/>
          <w:szCs w:val="20"/>
        </w:rPr>
        <w:t>izazvala je reakcije među Čenćanima. Pogotovo što je ona pre desetak godina obogaćena knjigama iz mesne biblioteke, jer se tada mislilo da je najbolje imati jednu dobru ustanovu ovakvog tipa, i to baš u školi koja ima i kvalifikovanog bibliotekara.</w:t>
      </w:r>
      <w:r w:rsidR="00B4019F">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Direkto</w:t>
      </w:r>
      <w:r w:rsidR="00B4019F">
        <w:rPr>
          <w:rFonts w:ascii="Times New Roman" w:eastAsia="Times New Roman" w:hAnsi="Times New Roman" w:cs="Times New Roman"/>
          <w:bCs/>
          <w:sz w:val="24"/>
          <w:szCs w:val="20"/>
        </w:rPr>
        <w:t>r škole Zlatko Bulajić nije</w:t>
      </w:r>
      <w:r w:rsidR="00447C27" w:rsidRPr="00447C27">
        <w:rPr>
          <w:rFonts w:ascii="Times New Roman" w:eastAsia="Times New Roman" w:hAnsi="Times New Roman" w:cs="Times New Roman"/>
          <w:bCs/>
          <w:sz w:val="24"/>
          <w:szCs w:val="20"/>
        </w:rPr>
        <w:t xml:space="preserve"> mogao da objasni novinarima zbog čega je Školski odbor povukao ovakav potez. Kazao je da se bibliotekarka koja, uzgred, po novim pravilima finansiranja, u Čenti radi samo polovinu radnog vremena, nije bunila, a ni on nije imao ništa protiv ovakve odluke. Da bi umirio javnost, naglasio je da odluka nije konačna i da će možda biti i promenjena.</w:t>
      </w:r>
    </w:p>
    <w:p w:rsidR="00B4019F" w:rsidRDefault="00B4019F" w:rsidP="00B4019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U Školskom odboru, pak, vele da zatvaranje biblioteke za meštane nije ništa strašno. Poručuju da ni do sada nije bilo mnogo članova i da knjige mogu da uzmu preko nekog koga poznaju, a da će uzgred, uštedeti članarinu od 300 dinara koja se do sada plaćala.</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„Smatramo da je u pitanju proširena delatnost škole i bibliotekara, koji može da radi nešto drugo, a ne da izdaje knjige meštanima”, napominju u Školskom odboru.</w:t>
      </w:r>
    </w:p>
    <w:p w:rsidR="00447C27" w:rsidRPr="00205C65" w:rsidRDefault="00B4019F" w:rsidP="000C0C6C">
      <w:pPr>
        <w:spacing w:after="0" w:line="240" w:lineRule="auto"/>
        <w:jc w:val="both"/>
        <w:rPr>
          <w:rFonts w:ascii="Times New Roman" w:eastAsia="Times New Roman" w:hAnsi="Times New Roman" w:cs="Times New Roman"/>
          <w:bCs/>
          <w:color w:val="0000CC"/>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 xml:space="preserve">Čenćanima ostaje da se nadaju da će odluka Školskog odbora biti preinačena, kao što je to nagovestio i direktor Bulajić, i da će i ubuduće moći da do štiva za čitanje dođu u svom mestu. Ako se to ne desi, prva biblioteka koja im je na raspolaganju je neka u Beogradu ili u Zrenjaninu, </w:t>
      </w:r>
      <w:r w:rsidR="00447C27" w:rsidRPr="00447C27">
        <w:rPr>
          <w:rFonts w:ascii="Times New Roman" w:eastAsia="Times New Roman" w:hAnsi="Times New Roman" w:cs="Times New Roman"/>
          <w:bCs/>
          <w:sz w:val="24"/>
          <w:szCs w:val="20"/>
        </w:rPr>
        <w:lastRenderedPageBreak/>
        <w:t>udaljena 35 kilometara.</w:t>
      </w:r>
      <w:r w:rsidR="000C0C6C">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lang w:val="en-US"/>
        </w:rPr>
        <w:br/>
        <w:t> </w:t>
      </w:r>
    </w:p>
    <w:p w:rsidR="00447C27" w:rsidRPr="00205C65" w:rsidRDefault="00B4019F" w:rsidP="00447C27">
      <w:pPr>
        <w:spacing w:after="0" w:line="240" w:lineRule="auto"/>
        <w:jc w:val="center"/>
        <w:rPr>
          <w:rFonts w:ascii="Times New Roman" w:eastAsia="Times New Roman" w:hAnsi="Times New Roman" w:cs="Times New Roman"/>
          <w:bCs/>
          <w:color w:val="0000CC"/>
          <w:sz w:val="28"/>
          <w:szCs w:val="20"/>
        </w:rPr>
      </w:pPr>
      <w:r w:rsidRPr="00205C65">
        <w:rPr>
          <w:rFonts w:ascii="Times New Roman" w:eastAsia="Times New Roman" w:hAnsi="Times New Roman" w:cs="Times New Roman"/>
          <w:b/>
          <w:bCs/>
          <w:color w:val="0000CC"/>
          <w:sz w:val="28"/>
          <w:szCs w:val="20"/>
        </w:rPr>
        <w:t xml:space="preserve">Gradska biblioteka: </w:t>
      </w:r>
      <w:r w:rsidR="00447C27" w:rsidRPr="00205C65">
        <w:rPr>
          <w:rFonts w:ascii="Times New Roman" w:eastAsia="Times New Roman" w:hAnsi="Times New Roman" w:cs="Times New Roman"/>
          <w:b/>
          <w:bCs/>
          <w:color w:val="0000CC"/>
          <w:sz w:val="28"/>
          <w:szCs w:val="20"/>
        </w:rPr>
        <w:t>Akademija za 170. rođendan</w:t>
      </w:r>
    </w:p>
    <w:p w:rsidR="00447C27" w:rsidRDefault="00447C27" w:rsidP="00447C27">
      <w:pPr>
        <w:spacing w:after="0" w:line="240" w:lineRule="auto"/>
        <w:rPr>
          <w:rFonts w:ascii="Times New Roman" w:eastAsia="Times New Roman" w:hAnsi="Times New Roman" w:cs="Times New Roman"/>
          <w:bCs/>
          <w:sz w:val="24"/>
          <w:szCs w:val="20"/>
        </w:rPr>
      </w:pPr>
    </w:p>
    <w:p w:rsidR="00447C27" w:rsidRPr="00447C27" w:rsidRDefault="00B4019F" w:rsidP="00B4019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Svečana akademija kojom će Gradska bibliote</w:t>
      </w:r>
      <w:r>
        <w:rPr>
          <w:rFonts w:ascii="Times New Roman" w:eastAsia="Times New Roman" w:hAnsi="Times New Roman" w:cs="Times New Roman"/>
          <w:bCs/>
          <w:sz w:val="24"/>
          <w:szCs w:val="20"/>
        </w:rPr>
        <w:t>ka obeležiti 170 godina rada j</w:t>
      </w:r>
      <w:r w:rsidR="00447C27" w:rsidRPr="00447C27">
        <w:rPr>
          <w:rFonts w:ascii="Times New Roman" w:eastAsia="Times New Roman" w:hAnsi="Times New Roman" w:cs="Times New Roman"/>
          <w:bCs/>
          <w:sz w:val="24"/>
          <w:szCs w:val="20"/>
        </w:rPr>
        <w:t>e održana u sredu u 18 sati na sceni „Pera Dobrinović” Srpskog narod</w:t>
      </w:r>
      <w:r>
        <w:rPr>
          <w:rFonts w:ascii="Times New Roman" w:eastAsia="Times New Roman" w:hAnsi="Times New Roman" w:cs="Times New Roman"/>
          <w:bCs/>
          <w:sz w:val="24"/>
          <w:szCs w:val="20"/>
        </w:rPr>
        <w:t>nog pozorišta. Pre akademije j</w:t>
      </w:r>
      <w:r w:rsidR="00447C27" w:rsidRPr="00447C27">
        <w:rPr>
          <w:rFonts w:ascii="Times New Roman" w:eastAsia="Times New Roman" w:hAnsi="Times New Roman" w:cs="Times New Roman"/>
          <w:bCs/>
          <w:sz w:val="24"/>
          <w:szCs w:val="20"/>
        </w:rPr>
        <w:t>e otvorena izložba „Tradicija koja obavezuje” posvećena jubileju. Osim centralnom svečanošću, Dan biblioteke biće obeležen sutra u ograncima „Danilo Kiš“ i „Kosta Trifković”, kao i u sedištu u Dunavskoj 1.</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Povodom jubileja, Gradska biblioteka će u četvrtak, 24. septembra,  omogućiti popust od 50 odsto svim korisnicima pri upisu, a besplatan za one koji su rođeni 23. septembra.</w:t>
      </w:r>
    </w:p>
    <w:p w:rsidR="00447C27" w:rsidRPr="00447C27" w:rsidRDefault="00447C27" w:rsidP="00447C27">
      <w:pPr>
        <w:spacing w:after="0" w:line="240" w:lineRule="auto"/>
        <w:rPr>
          <w:rFonts w:ascii="Times New Roman" w:eastAsia="Times New Roman" w:hAnsi="Times New Roman" w:cs="Times New Roman"/>
          <w:bCs/>
          <w:sz w:val="24"/>
          <w:szCs w:val="20"/>
        </w:rPr>
      </w:pPr>
    </w:p>
    <w:p w:rsidR="00447C27" w:rsidRPr="00205C65" w:rsidRDefault="00447C27" w:rsidP="00447C27">
      <w:pPr>
        <w:spacing w:after="0" w:line="240" w:lineRule="auto"/>
        <w:jc w:val="center"/>
        <w:rPr>
          <w:rFonts w:ascii="Times New Roman" w:eastAsia="Times New Roman" w:hAnsi="Times New Roman" w:cs="Times New Roman"/>
          <w:b/>
          <w:bCs/>
          <w:color w:val="0000CC"/>
          <w:sz w:val="28"/>
          <w:szCs w:val="20"/>
        </w:rPr>
      </w:pPr>
      <w:r w:rsidRPr="00205C65">
        <w:rPr>
          <w:rFonts w:ascii="Times New Roman" w:eastAsia="Times New Roman" w:hAnsi="Times New Roman" w:cs="Times New Roman"/>
          <w:b/>
          <w:bCs/>
          <w:color w:val="0000CC"/>
          <w:sz w:val="28"/>
          <w:szCs w:val="20"/>
        </w:rPr>
        <w:t>Đaci učili o bezbednoj vožnji bicikala</w:t>
      </w:r>
    </w:p>
    <w:p w:rsidR="00447C27" w:rsidRDefault="00447C27" w:rsidP="00447C27">
      <w:pPr>
        <w:spacing w:after="0" w:line="240" w:lineRule="auto"/>
        <w:rPr>
          <w:rFonts w:ascii="Times New Roman" w:eastAsia="Times New Roman" w:hAnsi="Times New Roman" w:cs="Times New Roman"/>
          <w:bCs/>
          <w:sz w:val="24"/>
          <w:szCs w:val="20"/>
        </w:rPr>
      </w:pPr>
    </w:p>
    <w:p w:rsidR="00B4019F" w:rsidRDefault="00B4019F" w:rsidP="00B4019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Radionica za decu, organizovana povodom promocije „Dana bez automobila”, održana je u OŠ „Petefi Šandor”, a đaci te škole imali su prilik</w:t>
      </w:r>
      <w:r w:rsidR="006615F4">
        <w:rPr>
          <w:rFonts w:ascii="Times New Roman" w:eastAsia="Times New Roman" w:hAnsi="Times New Roman" w:cs="Times New Roman"/>
          <w:bCs/>
          <w:sz w:val="24"/>
          <w:szCs w:val="20"/>
        </w:rPr>
        <w:t xml:space="preserve">u da nauče kako bezbedno da voze </w:t>
      </w:r>
      <w:r w:rsidR="00447C27" w:rsidRPr="006615F4">
        <w:rPr>
          <w:rFonts w:ascii="Times New Roman" w:eastAsia="Times New Roman" w:hAnsi="Times New Roman" w:cs="Times New Roman"/>
          <w:bCs/>
          <w:sz w:val="24"/>
          <w:szCs w:val="20"/>
        </w:rPr>
        <w:t>bicikl. Prisustvovao je i član Gradskog veća za saobraćaj i puteve Nemanja Vukčević, koji je istakao da bicikl kao prevozno sredstvo postaje sve masovnija pojava i školarci ga sve češće koriste.</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 xml:space="preserve">– Čas iz bezbednosti je idealna prilika da se osnovci upoznaju s propisima i najčešćim problemima s kojima se biciklisti susreću – rekao je Vukčević. – Grad Novi Sad će uvek podržavati sve akcije koje imaju za cilj povećanje bezbednosti učesnika u saobraćaju. </w:t>
      </w:r>
    </w:p>
    <w:p w:rsidR="00B4019F" w:rsidRDefault="00B4019F" w:rsidP="00B4019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Po rečima direktora OŠ „Petefi Šandor“ Zoltana Arđelana, to je prva u nizu radionica koje će biti održane da bi deca stekla osnovna znanja o svakodnevnoj saobraćajnoj kulturi.</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 Najčešća greška koju deca čine je što nedovoljno paze na ostale učesnike u saobraćaju i zato ih treba stalno obrazovati da se ponašaju bezbedno, tako da ne ugroze ni sebe ni druge učesnike u saobraćaju – rekao je Arđelan.</w:t>
      </w:r>
    </w:p>
    <w:p w:rsidR="00447C27" w:rsidRDefault="00B4019F" w:rsidP="00B4019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Realizaciju časa pomogle su Osnovne škole „Petefi Šandor” i „Dušan Radović”, JGSP „Novi Sad“, Gradska uprava</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za obrazovanje, Auto-škola „ALUNNO” iz Novog Sada i Biciklistički klub „Fruškogorac” iz Sremske Kamenice. Edukativni čas organizuje Savet za koordinaciju poslova bezbednosti saobraćaja na putevima na teritoriji grada Novog Sada, u saradnji s Gradskom upravom za saobraćaj</w:t>
      </w:r>
      <w:r w:rsidR="00447C27">
        <w:rPr>
          <w:rFonts w:ascii="Times New Roman" w:eastAsia="Times New Roman" w:hAnsi="Times New Roman" w:cs="Times New Roman"/>
          <w:bCs/>
          <w:sz w:val="24"/>
          <w:szCs w:val="20"/>
        </w:rPr>
        <w:t>.</w:t>
      </w:r>
    </w:p>
    <w:p w:rsidR="000C0C6C" w:rsidRDefault="000C0C6C" w:rsidP="00447C27">
      <w:pPr>
        <w:spacing w:after="0" w:line="240" w:lineRule="auto"/>
        <w:rPr>
          <w:rFonts w:ascii="Times New Roman" w:eastAsia="Times New Roman" w:hAnsi="Times New Roman" w:cs="Times New Roman"/>
          <w:bCs/>
          <w:sz w:val="24"/>
          <w:szCs w:val="20"/>
        </w:rPr>
      </w:pPr>
    </w:p>
    <w:p w:rsidR="000C0C6C" w:rsidRPr="00205C65" w:rsidRDefault="000C0C6C" w:rsidP="000C0C6C">
      <w:pPr>
        <w:spacing w:after="0" w:line="240" w:lineRule="auto"/>
        <w:jc w:val="center"/>
        <w:rPr>
          <w:rFonts w:ascii="Times New Roman" w:eastAsia="Times New Roman" w:hAnsi="Times New Roman" w:cs="Times New Roman"/>
          <w:b/>
          <w:bCs/>
          <w:color w:val="0000CC"/>
          <w:sz w:val="28"/>
          <w:szCs w:val="20"/>
          <w:lang w:val="en-US"/>
        </w:rPr>
      </w:pPr>
      <w:r w:rsidRPr="00205C65">
        <w:rPr>
          <w:rFonts w:ascii="Times New Roman" w:eastAsia="Times New Roman" w:hAnsi="Times New Roman" w:cs="Times New Roman"/>
          <w:b/>
          <w:bCs/>
          <w:color w:val="0000CC"/>
          <w:sz w:val="28"/>
          <w:szCs w:val="20"/>
          <w:lang w:val="en-US"/>
        </w:rPr>
        <w:t>Mošorin: Sportski centar</w:t>
      </w:r>
      <w:r w:rsidRPr="00205C65">
        <w:rPr>
          <w:color w:val="0000CC"/>
        </w:rPr>
        <w:t xml:space="preserve"> </w:t>
      </w:r>
      <w:r w:rsidRPr="00205C65">
        <w:rPr>
          <w:rFonts w:ascii="Times New Roman" w:eastAsia="Times New Roman" w:hAnsi="Times New Roman" w:cs="Times New Roman"/>
          <w:b/>
          <w:bCs/>
          <w:color w:val="0000CC"/>
          <w:sz w:val="28"/>
          <w:szCs w:val="20"/>
          <w:lang w:val="en-US"/>
        </w:rPr>
        <w:t>u dvorištu osnovne škole</w:t>
      </w:r>
    </w:p>
    <w:p w:rsidR="000C0C6C" w:rsidRPr="00205C65" w:rsidRDefault="000C0C6C" w:rsidP="000C0C6C">
      <w:pPr>
        <w:spacing w:after="0" w:line="240" w:lineRule="auto"/>
        <w:rPr>
          <w:rFonts w:ascii="Times New Roman" w:eastAsia="Times New Roman" w:hAnsi="Times New Roman" w:cs="Times New Roman"/>
          <w:bCs/>
          <w:color w:val="0000CC"/>
          <w:sz w:val="24"/>
          <w:szCs w:val="20"/>
          <w:lang w:val="en-US"/>
        </w:rPr>
      </w:pPr>
    </w:p>
    <w:p w:rsidR="00BE4A32" w:rsidRDefault="000C0C6C" w:rsidP="00BE4A32">
      <w:pPr>
        <w:spacing w:after="0" w:line="240" w:lineRule="auto"/>
        <w:jc w:val="both"/>
        <w:rPr>
          <w:rFonts w:ascii="Times New Roman" w:eastAsia="Times New Roman" w:hAnsi="Times New Roman" w:cs="Times New Roman"/>
          <w:bCs/>
          <w:sz w:val="24"/>
          <w:szCs w:val="20"/>
          <w:lang w:val="en-US"/>
        </w:rPr>
      </w:pPr>
      <w:r w:rsidRPr="000C0C6C">
        <w:rPr>
          <w:rFonts w:ascii="Times New Roman" w:eastAsia="Times New Roman" w:hAnsi="Times New Roman" w:cs="Times New Roman"/>
          <w:bCs/>
          <w:sz w:val="24"/>
          <w:szCs w:val="20"/>
          <w:lang w:eastAsia="sr-Latn-RS"/>
        </w:rPr>
        <w:drawing>
          <wp:anchor distT="0" distB="0" distL="114300" distR="114300" simplePos="0" relativeHeight="251676672" behindDoc="0" locked="0" layoutInCell="1" allowOverlap="1" wp14:anchorId="1E6AC58C" wp14:editId="01294CC0">
            <wp:simplePos x="0" y="0"/>
            <wp:positionH relativeFrom="column">
              <wp:posOffset>3827780</wp:posOffset>
            </wp:positionH>
            <wp:positionV relativeFrom="paragraph">
              <wp:posOffset>262255</wp:posOffset>
            </wp:positionV>
            <wp:extent cx="2162175" cy="1080770"/>
            <wp:effectExtent l="0" t="0" r="9525" b="5080"/>
            <wp:wrapSquare wrapText="bothSides"/>
            <wp:docPr id="11" name="Picture 11" descr="http://www.rtv.rs/sr_lat/sport/sportska-vojvodina/slike/2015/09/22/otvaranje-skolskog-igralista-u-mosorinu--(1)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sport/sportska-vojvodina/slike/2015/09/22/otvaranje-skolskog-igralista-u-mosorinu--(1)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Pr="000C0C6C">
        <w:rPr>
          <w:rFonts w:ascii="Times New Roman" w:eastAsia="Times New Roman" w:hAnsi="Times New Roman" w:cs="Times New Roman"/>
          <w:bCs/>
          <w:sz w:val="24"/>
          <w:szCs w:val="20"/>
          <w:lang w:val="en-US"/>
        </w:rPr>
        <w:t>Opština Titel, osma u Srbiji, danas je dobila multifunkcionalni teren, za mali fudbal, rukomet, odbojku i košarku.</w:t>
      </w:r>
      <w:r>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Ministar omladine i sporta Vanja Udovičić obišao je danas opštinu Titel. U naseljenom mestu Mošorin resorni ministar otvorio je multifunkcionalni sportski teren u dvorištu osnovne škole, a u Titelu je posetio volonterke i volontere u Eko kampu "Titelski breg".</w:t>
      </w:r>
      <w:r w:rsidR="00BE4A32">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Osnovna škola Isidora Sekulić u Mošorinu ima 217-oro đaka, a dosadašnji teren bio je gotovo neupotrebljiv za sportske aktivnosti. rekao je da je projekat koji je realizovan u saradnji sa ministarstvom omladine i sporta od velikog značaja, jer lokalne</w:t>
      </w:r>
      <w:r w:rsidR="00BE4A32">
        <w:rPr>
          <w:rFonts w:ascii="Times New Roman" w:eastAsia="Times New Roman" w:hAnsi="Times New Roman" w:cs="Times New Roman"/>
          <w:bCs/>
          <w:sz w:val="24"/>
          <w:szCs w:val="20"/>
          <w:lang w:val="en-US"/>
        </w:rPr>
        <w:t xml:space="preserve"> </w:t>
      </w:r>
      <w:r w:rsidRPr="000C0C6C">
        <w:rPr>
          <w:rFonts w:ascii="Times New Roman" w:eastAsia="Times New Roman" w:hAnsi="Times New Roman" w:cs="Times New Roman"/>
          <w:bCs/>
          <w:sz w:val="24"/>
          <w:szCs w:val="20"/>
          <w:lang w:val="en-US"/>
        </w:rPr>
        <w:t xml:space="preserve">"Kao što vidite imamo dosta dece i ovo je mesto koje živi. Pored svih osatlih mesta gde se borimo da imamo nekoliko učenika, najmanje 50 do 60 posto mesta u Opštini Titel još uvek imaju zadovoljavajući broj dece, i možemo kvalitetno da organizujemo i nastavu i vannastavne aktivnosti", kazao je predsednik Opštine </w:t>
      </w:r>
      <w:r w:rsidRPr="000C0C6C">
        <w:rPr>
          <w:rFonts w:ascii="Times New Roman" w:eastAsia="Times New Roman" w:hAnsi="Times New Roman" w:cs="Times New Roman"/>
          <w:bCs/>
          <w:sz w:val="24"/>
          <w:szCs w:val="20"/>
          <w:lang w:val="en-US"/>
        </w:rPr>
        <w:lastRenderedPageBreak/>
        <w:t>Titel Dragan Božić, dodajući da je je teren izgrađen zahvaljujći konkursu ministarstva omladine i sporta, i da je uređen po svim standardima koje je ministarstvo propisalo.</w:t>
      </w:r>
    </w:p>
    <w:p w:rsid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0C0C6C" w:rsidRPr="000C0C6C">
        <w:rPr>
          <w:rFonts w:ascii="Times New Roman" w:eastAsia="Times New Roman" w:hAnsi="Times New Roman" w:cs="Times New Roman"/>
          <w:bCs/>
          <w:sz w:val="24"/>
          <w:szCs w:val="20"/>
          <w:lang w:val="en-US"/>
        </w:rPr>
        <w:t>Ovo je jedan od osam ovakvih terena koji će do kraja godine biti otvoreni, najavio je Ministar omladine i sporta Vanja Udovičić, ističući da je jedan od ciljeva ministarstva decentralizacija sporta i širenje sportske infrastrukture.</w:t>
      </w:r>
      <w:r>
        <w:rPr>
          <w:rFonts w:ascii="Times New Roman" w:eastAsia="Times New Roman" w:hAnsi="Times New Roman" w:cs="Times New Roman"/>
          <w:bCs/>
          <w:sz w:val="24"/>
          <w:szCs w:val="20"/>
          <w:lang w:val="en-US"/>
        </w:rPr>
        <w:t xml:space="preserve"> </w:t>
      </w:r>
      <w:r w:rsidR="000C0C6C" w:rsidRPr="000C0C6C">
        <w:rPr>
          <w:rFonts w:ascii="Times New Roman" w:eastAsia="Times New Roman" w:hAnsi="Times New Roman" w:cs="Times New Roman"/>
          <w:bCs/>
          <w:sz w:val="24"/>
          <w:szCs w:val="20"/>
          <w:lang w:val="en-US"/>
        </w:rPr>
        <w:t>"Iako su sredstva koja je ministarstvo dobilo ove godine manja, opredelili smo se strateški da istrajemo u kapitalnim investicijama, ali i u onim manjim investicijama. Da zajedničkim snagama minisatrstva, lokalnih samouprava i lokalne privrede, omogućimo svim građanima, pogotovu mladima, nešto što je nophodno za dalji napredak", rekao je Udovičić.</w:t>
      </w:r>
    </w:p>
    <w:p w:rsidR="000C0C6C" w:rsidRPr="000C0C6C"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0C0C6C" w:rsidRPr="000C0C6C">
        <w:rPr>
          <w:rFonts w:ascii="Times New Roman" w:eastAsia="Times New Roman" w:hAnsi="Times New Roman" w:cs="Times New Roman"/>
          <w:bCs/>
          <w:sz w:val="24"/>
          <w:szCs w:val="20"/>
          <w:lang w:val="en-US"/>
        </w:rPr>
        <w:t>Ministar Udovičić obišao je i volonterski Eko kamp "Titelski breg" u kojem je 10 volonterki i volontera iz Srbije prethodnih dana uređivalo obalu Tise, obnovili su mobilijar, postavili kante za smeće, uredili vidikovac Kalvarija i radili na obeležavanju Rezervata prirode Titelski breg.</w:t>
      </w:r>
      <w:r>
        <w:rPr>
          <w:rFonts w:ascii="Times New Roman" w:eastAsia="Times New Roman" w:hAnsi="Times New Roman" w:cs="Times New Roman"/>
          <w:bCs/>
          <w:sz w:val="24"/>
          <w:szCs w:val="20"/>
          <w:lang w:val="en-US"/>
        </w:rPr>
        <w:t xml:space="preserve"> </w:t>
      </w:r>
      <w:r w:rsidR="000C0C6C" w:rsidRPr="000C0C6C">
        <w:rPr>
          <w:rFonts w:ascii="Times New Roman" w:eastAsia="Times New Roman" w:hAnsi="Times New Roman" w:cs="Times New Roman"/>
          <w:bCs/>
          <w:sz w:val="24"/>
          <w:szCs w:val="20"/>
          <w:lang w:val="en-US"/>
        </w:rPr>
        <w:t>Prema njegovim rečima, ove godine za volonterske omladinske kampove izdvojeno je tri puta više sredstava, a želja je, između ostalog, da se, pre svega kod mladih, razvije svest o značaju solidarnosti.</w:t>
      </w:r>
    </w:p>
    <w:p w:rsidR="00585767" w:rsidRDefault="00585767" w:rsidP="00447C27">
      <w:pPr>
        <w:spacing w:after="0" w:line="240" w:lineRule="auto"/>
        <w:rPr>
          <w:rFonts w:ascii="Times New Roman" w:eastAsia="Times New Roman" w:hAnsi="Times New Roman" w:cs="Times New Roman"/>
          <w:bCs/>
          <w:sz w:val="24"/>
          <w:szCs w:val="20"/>
          <w:lang w:val="en-US"/>
        </w:rPr>
      </w:pPr>
    </w:p>
    <w:p w:rsidR="00585767" w:rsidRPr="00585767" w:rsidRDefault="00585767" w:rsidP="00585767">
      <w:pPr>
        <w:spacing w:after="0" w:line="240" w:lineRule="auto"/>
        <w:jc w:val="center"/>
        <w:rPr>
          <w:rFonts w:ascii="Times New Roman" w:eastAsia="Times New Roman" w:hAnsi="Times New Roman" w:cs="Times New Roman"/>
          <w:b/>
          <w:bCs/>
          <w:color w:val="FF0000"/>
          <w:sz w:val="28"/>
          <w:szCs w:val="20"/>
          <w:lang w:val="en-US"/>
        </w:rPr>
      </w:pPr>
      <w:r w:rsidRPr="00585767">
        <w:rPr>
          <w:rFonts w:ascii="Times New Roman" w:eastAsia="Times New Roman" w:hAnsi="Times New Roman" w:cs="Times New Roman"/>
          <w:b/>
          <w:bCs/>
          <w:color w:val="FF0000"/>
          <w:sz w:val="28"/>
          <w:szCs w:val="20"/>
          <w:lang w:val="en-US"/>
        </w:rPr>
        <w:t>Zaštititi "Decu ulice"</w:t>
      </w:r>
    </w:p>
    <w:p w:rsidR="00BE4A32" w:rsidRDefault="00BE4A32" w:rsidP="00585767">
      <w:pPr>
        <w:spacing w:after="0" w:line="240" w:lineRule="auto"/>
        <w:rPr>
          <w:rFonts w:ascii="Times New Roman" w:eastAsia="Times New Roman" w:hAnsi="Times New Roman" w:cs="Times New Roman"/>
          <w:bCs/>
          <w:sz w:val="24"/>
          <w:szCs w:val="20"/>
          <w:lang w:val="en-US"/>
        </w:rPr>
      </w:pPr>
    </w:p>
    <w:p w:rsidR="00BE4A32" w:rsidRDefault="00205C65" w:rsidP="00BE4A32">
      <w:pPr>
        <w:spacing w:after="0" w:line="240" w:lineRule="auto"/>
        <w:jc w:val="both"/>
        <w:rPr>
          <w:rFonts w:ascii="Times New Roman" w:eastAsia="Times New Roman" w:hAnsi="Times New Roman" w:cs="Times New Roman"/>
          <w:bCs/>
          <w:sz w:val="24"/>
          <w:szCs w:val="20"/>
          <w:lang w:val="en-US"/>
        </w:rPr>
      </w:pPr>
      <w:r w:rsidRPr="00585767">
        <w:rPr>
          <w:rFonts w:ascii="Times New Roman" w:eastAsia="Times New Roman" w:hAnsi="Times New Roman" w:cs="Times New Roman"/>
          <w:bCs/>
          <w:sz w:val="24"/>
          <w:szCs w:val="20"/>
          <w:lang w:eastAsia="sr-Latn-RS"/>
        </w:rPr>
        <w:drawing>
          <wp:anchor distT="0" distB="0" distL="114300" distR="114300" simplePos="0" relativeHeight="251637760" behindDoc="0" locked="0" layoutInCell="1" allowOverlap="1" wp14:anchorId="4049C416" wp14:editId="68F455C8">
            <wp:simplePos x="0" y="0"/>
            <wp:positionH relativeFrom="column">
              <wp:posOffset>3609975</wp:posOffset>
            </wp:positionH>
            <wp:positionV relativeFrom="paragraph">
              <wp:posOffset>226695</wp:posOffset>
            </wp:positionV>
            <wp:extent cx="2247900" cy="1123950"/>
            <wp:effectExtent l="0" t="0" r="0" b="0"/>
            <wp:wrapSquare wrapText="bothSides"/>
            <wp:docPr id="20" name="Picture 20" descr="romi prosenje prositi prosjacen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omi prosenje prositi prosjacenje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BE4A32">
        <w:rPr>
          <w:rFonts w:ascii="Times New Roman" w:eastAsia="Times New Roman" w:hAnsi="Times New Roman" w:cs="Times New Roman"/>
          <w:bCs/>
          <w:sz w:val="24"/>
          <w:szCs w:val="20"/>
          <w:lang w:val="en-US"/>
        </w:rPr>
        <w:tab/>
      </w:r>
      <w:r w:rsidR="00585767" w:rsidRPr="00585767">
        <w:rPr>
          <w:rFonts w:ascii="Times New Roman" w:eastAsia="Times New Roman" w:hAnsi="Times New Roman" w:cs="Times New Roman"/>
          <w:bCs/>
          <w:sz w:val="24"/>
          <w:szCs w:val="20"/>
          <w:lang w:val="en-US"/>
        </w:rPr>
        <w:t>Svakodnevno na ulicama Novog Sada, kojima prolazi veliki broj automobila, možemo da vidimo decu koja brišu prozore automobila, traže parking mesta, pevaju ili samo traže novac po ulicama i kafićima.</w:t>
      </w:r>
      <w:r w:rsidR="00BE4A32">
        <w:rPr>
          <w:rFonts w:ascii="Times New Roman" w:eastAsia="Times New Roman" w:hAnsi="Times New Roman" w:cs="Times New Roman"/>
          <w:bCs/>
          <w:sz w:val="24"/>
          <w:szCs w:val="20"/>
          <w:lang w:val="en-US"/>
        </w:rPr>
        <w:t xml:space="preserve"> </w:t>
      </w:r>
      <w:r w:rsidR="00585767" w:rsidRPr="00585767">
        <w:rPr>
          <w:rFonts w:ascii="Times New Roman" w:eastAsia="Times New Roman" w:hAnsi="Times New Roman" w:cs="Times New Roman"/>
          <w:bCs/>
          <w:sz w:val="24"/>
          <w:szCs w:val="20"/>
          <w:lang w:val="en-US"/>
        </w:rPr>
        <w:t>Sprečavanjem ovakvog dečijeg rada, sklanjanjem dece sa ulice, bave se određene institucije i organizacije, ali njegovo rešavanje deluje kao privremeno, a uzrok kao mnogo dublji i dugotrajniji.</w:t>
      </w:r>
      <w:r w:rsidR="00BE4A32">
        <w:rPr>
          <w:rFonts w:ascii="Times New Roman" w:eastAsia="Times New Roman" w:hAnsi="Times New Roman" w:cs="Times New Roman"/>
          <w:bCs/>
          <w:sz w:val="24"/>
          <w:szCs w:val="20"/>
          <w:lang w:val="en-US"/>
        </w:rPr>
        <w:t xml:space="preserve"> </w:t>
      </w:r>
      <w:r w:rsidR="00585767" w:rsidRPr="00585767">
        <w:rPr>
          <w:rFonts w:ascii="Times New Roman" w:eastAsia="Times New Roman" w:hAnsi="Times New Roman" w:cs="Times New Roman"/>
          <w:bCs/>
          <w:sz w:val="24"/>
          <w:szCs w:val="20"/>
          <w:lang w:val="en-US"/>
        </w:rPr>
        <w:t>Pokrajinski ombudsman je sproveo istraživanje u vezi sa dečijim prosjačenjem gde je ukazano na propuste.</w:t>
      </w:r>
    </w:p>
    <w:p w:rsidR="00BE4A32"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585767" w:rsidRPr="00585767">
        <w:rPr>
          <w:rFonts w:ascii="Times New Roman" w:eastAsia="Times New Roman" w:hAnsi="Times New Roman" w:cs="Times New Roman"/>
          <w:bCs/>
          <w:sz w:val="24"/>
          <w:szCs w:val="20"/>
          <w:lang w:val="en-US"/>
        </w:rPr>
        <w:t>U Policijskoj upravi u Novom Sadu kažu da se na rešavanju tog problema radi, ali da je on kompleksan i da zahteva mnogo rada na smanjivanju i otklanjanju prosjačenja.</w:t>
      </w:r>
      <w:r>
        <w:rPr>
          <w:rFonts w:ascii="Times New Roman" w:eastAsia="Times New Roman" w:hAnsi="Times New Roman" w:cs="Times New Roman"/>
          <w:bCs/>
          <w:sz w:val="24"/>
          <w:szCs w:val="20"/>
          <w:lang w:val="en-US"/>
        </w:rPr>
        <w:t xml:space="preserve"> </w:t>
      </w:r>
      <w:r w:rsidR="00585767" w:rsidRPr="00585767">
        <w:rPr>
          <w:rFonts w:ascii="Times New Roman" w:eastAsia="Times New Roman" w:hAnsi="Times New Roman" w:cs="Times New Roman"/>
          <w:bCs/>
          <w:sz w:val="24"/>
          <w:szCs w:val="20"/>
          <w:lang w:val="en-US"/>
        </w:rPr>
        <w:t>Pored onih koji su nadležni za taj problem, postoje i organizacije koje su aktivne u radu sa decom. U novosadsko Svratište svakodnevno dolazi u proseku dvadesetoro mališana. Osim uključivanja u društvene tokove, u toj organizaciji se trude da im obezbede zadovoljavanje osnovnih ljudskih potreba.</w:t>
      </w:r>
    </w:p>
    <w:p w:rsidR="00585767" w:rsidRPr="00585767" w:rsidRDefault="00BE4A32" w:rsidP="00BE4A32">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00585767" w:rsidRPr="00585767">
        <w:rPr>
          <w:rFonts w:ascii="Times New Roman" w:eastAsia="Times New Roman" w:hAnsi="Times New Roman" w:cs="Times New Roman"/>
          <w:bCs/>
          <w:sz w:val="24"/>
          <w:szCs w:val="20"/>
          <w:lang w:val="en-US"/>
        </w:rPr>
        <w:t>Projekat „Terenski rad sa decom koja su uključena u život i/ili rad na ulici" realizuje se u okviru Ekumenske humanitarne organizacije šest godina.</w:t>
      </w:r>
      <w:r>
        <w:rPr>
          <w:rFonts w:ascii="Times New Roman" w:eastAsia="Times New Roman" w:hAnsi="Times New Roman" w:cs="Times New Roman"/>
          <w:bCs/>
          <w:sz w:val="24"/>
          <w:szCs w:val="20"/>
          <w:lang w:val="en-US"/>
        </w:rPr>
        <w:t xml:space="preserve"> </w:t>
      </w:r>
      <w:r w:rsidR="00585767" w:rsidRPr="00585767">
        <w:rPr>
          <w:rFonts w:ascii="Times New Roman" w:eastAsia="Times New Roman" w:hAnsi="Times New Roman" w:cs="Times New Roman"/>
          <w:bCs/>
          <w:sz w:val="24"/>
          <w:szCs w:val="20"/>
          <w:lang w:val="en-US"/>
        </w:rPr>
        <w:t>Ono što ističu u svim organizacijama i institucijama jeste to da se deci ulice mora pružiti adekvatno uključivanje u društvene tokove.</w:t>
      </w:r>
      <w:r>
        <w:rPr>
          <w:rFonts w:ascii="Times New Roman" w:eastAsia="Times New Roman" w:hAnsi="Times New Roman" w:cs="Times New Roman"/>
          <w:bCs/>
          <w:sz w:val="24"/>
          <w:szCs w:val="20"/>
          <w:lang w:val="en-US"/>
        </w:rPr>
        <w:t xml:space="preserve"> </w:t>
      </w:r>
      <w:r w:rsidR="00585767" w:rsidRPr="00585767">
        <w:rPr>
          <w:rFonts w:ascii="Times New Roman" w:eastAsia="Times New Roman" w:hAnsi="Times New Roman" w:cs="Times New Roman"/>
          <w:bCs/>
          <w:sz w:val="24"/>
          <w:szCs w:val="20"/>
          <w:lang w:val="en-US"/>
        </w:rPr>
        <w:t>Neophodno je pružiti im socijalnu i zdravstvenu zaštitu, kao i obrazovanje, kako bi se broj onih koji su primorani da žive i rade na ulici smanjio.</w:t>
      </w:r>
      <w:r>
        <w:rPr>
          <w:rFonts w:ascii="Times New Roman" w:eastAsia="Times New Roman" w:hAnsi="Times New Roman" w:cs="Times New Roman"/>
          <w:bCs/>
          <w:sz w:val="24"/>
          <w:szCs w:val="20"/>
          <w:lang w:val="en-US"/>
        </w:rPr>
        <w:tab/>
      </w:r>
      <w:r w:rsidR="00585767" w:rsidRPr="00585767">
        <w:t xml:space="preserve"> </w:t>
      </w:r>
      <w:hyperlink r:id="rId18" w:history="1">
        <w:r w:rsidR="00585767" w:rsidRPr="0049679A">
          <w:rPr>
            <w:rStyle w:val="Hyperlink"/>
            <w:rFonts w:ascii="Times New Roman" w:eastAsia="Times New Roman" w:hAnsi="Times New Roman" w:cs="Times New Roman"/>
            <w:bCs/>
            <w:sz w:val="24"/>
            <w:szCs w:val="20"/>
            <w:lang w:val="en-US"/>
          </w:rPr>
          <w:t>https://www.youtube.com/watch?v=ET0AJtDUuao</w:t>
        </w:r>
      </w:hyperlink>
      <w:r w:rsidR="00585767">
        <w:rPr>
          <w:rFonts w:ascii="Times New Roman" w:eastAsia="Times New Roman" w:hAnsi="Times New Roman" w:cs="Times New Roman"/>
          <w:bCs/>
          <w:sz w:val="24"/>
          <w:szCs w:val="20"/>
          <w:lang w:val="en-US"/>
        </w:rPr>
        <w:t xml:space="preserve"> </w:t>
      </w:r>
    </w:p>
    <w:p w:rsidR="00F23A81" w:rsidRDefault="00F23A81" w:rsidP="00447C27">
      <w:pPr>
        <w:spacing w:after="0" w:line="240" w:lineRule="auto"/>
        <w:jc w:val="center"/>
        <w:rPr>
          <w:rFonts w:ascii="Times New Roman" w:eastAsia="Times New Roman" w:hAnsi="Times New Roman" w:cs="Times New Roman"/>
          <w:b/>
          <w:bCs/>
          <w:color w:val="FF0000"/>
          <w:sz w:val="28"/>
          <w:szCs w:val="20"/>
          <w:lang w:val="en-US"/>
        </w:rPr>
      </w:pPr>
    </w:p>
    <w:p w:rsidR="00447C27" w:rsidRPr="00447C27" w:rsidRDefault="00447C27" w:rsidP="00447C27">
      <w:pPr>
        <w:spacing w:after="0" w:line="240" w:lineRule="auto"/>
        <w:jc w:val="center"/>
        <w:rPr>
          <w:rFonts w:ascii="Times New Roman" w:eastAsia="Times New Roman" w:hAnsi="Times New Roman" w:cs="Times New Roman"/>
          <w:b/>
          <w:bCs/>
          <w:color w:val="FF0000"/>
          <w:sz w:val="28"/>
          <w:szCs w:val="20"/>
          <w:lang w:val="en-US"/>
        </w:rPr>
      </w:pPr>
      <w:r w:rsidRPr="00447C27">
        <w:rPr>
          <w:rFonts w:ascii="Times New Roman" w:eastAsia="Times New Roman" w:hAnsi="Times New Roman" w:cs="Times New Roman"/>
          <w:b/>
          <w:bCs/>
          <w:color w:val="FF0000"/>
          <w:sz w:val="28"/>
          <w:szCs w:val="20"/>
          <w:lang w:val="en-US"/>
        </w:rPr>
        <w:t>Ko brine o detetu u školi?</w:t>
      </w:r>
    </w:p>
    <w:p w:rsidR="00447C27" w:rsidRPr="00447C27" w:rsidRDefault="00F23A81" w:rsidP="00447C27">
      <w:pPr>
        <w:spacing w:after="0" w:line="240" w:lineRule="auto"/>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eastAsia="sr-Latn-RS"/>
        </w:rPr>
        <w:drawing>
          <wp:anchor distT="0" distB="0" distL="114300" distR="114300" simplePos="0" relativeHeight="251682816" behindDoc="1" locked="0" layoutInCell="1" allowOverlap="1" wp14:anchorId="31DB8887" wp14:editId="4E117D1B">
            <wp:simplePos x="0" y="0"/>
            <wp:positionH relativeFrom="column">
              <wp:posOffset>0</wp:posOffset>
            </wp:positionH>
            <wp:positionV relativeFrom="paragraph">
              <wp:posOffset>12065</wp:posOffset>
            </wp:positionV>
            <wp:extent cx="1710690" cy="1120140"/>
            <wp:effectExtent l="0" t="0" r="3810" b="3810"/>
            <wp:wrapTight wrapText="bothSides">
              <wp:wrapPolygon edited="0">
                <wp:start x="0" y="0"/>
                <wp:lineTo x="0" y="21306"/>
                <wp:lineTo x="21408" y="21306"/>
                <wp:lineTo x="2140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o.jpg"/>
                    <pic:cNvPicPr/>
                  </pic:nvPicPr>
                  <pic:blipFill>
                    <a:blip r:embed="rId19">
                      <a:extLst>
                        <a:ext uri="{28A0092B-C50C-407E-A947-70E740481C1C}">
                          <a14:useLocalDpi xmlns:a14="http://schemas.microsoft.com/office/drawing/2010/main" val="0"/>
                        </a:ext>
                      </a:extLst>
                    </a:blip>
                    <a:stretch>
                      <a:fillRect/>
                    </a:stretch>
                  </pic:blipFill>
                  <pic:spPr>
                    <a:xfrm>
                      <a:off x="0" y="0"/>
                      <a:ext cx="1710690" cy="1120140"/>
                    </a:xfrm>
                    <a:prstGeom prst="rect">
                      <a:avLst/>
                    </a:prstGeom>
                  </pic:spPr>
                </pic:pic>
              </a:graphicData>
            </a:graphic>
            <wp14:sizeRelH relativeFrom="margin">
              <wp14:pctWidth>0</wp14:pctWidth>
            </wp14:sizeRelH>
            <wp14:sizeRelV relativeFrom="margin">
              <wp14:pctHeight>0</wp14:pctHeight>
            </wp14:sizeRelV>
          </wp:anchor>
        </w:drawing>
      </w:r>
      <w:r w:rsidR="00447C27" w:rsidRPr="00447C27">
        <w:rPr>
          <w:rFonts w:ascii="Times New Roman" w:eastAsia="Times New Roman" w:hAnsi="Times New Roman" w:cs="Times New Roman"/>
          <w:bCs/>
          <w:sz w:val="24"/>
          <w:szCs w:val="20"/>
          <w:lang w:val="en-US"/>
        </w:rPr>
        <w:t xml:space="preserve"> </w:t>
      </w:r>
    </w:p>
    <w:p w:rsidR="00447C27" w:rsidRPr="00447C27" w:rsidRDefault="00447C27" w:rsidP="00F23A81">
      <w:pPr>
        <w:spacing w:after="0" w:line="240" w:lineRule="auto"/>
        <w:jc w:val="both"/>
        <w:rPr>
          <w:rFonts w:ascii="Times New Roman" w:eastAsia="Times New Roman" w:hAnsi="Times New Roman" w:cs="Times New Roman"/>
          <w:bCs/>
          <w:sz w:val="24"/>
          <w:szCs w:val="20"/>
          <w:lang w:val="en-US"/>
        </w:rPr>
      </w:pPr>
      <w:r w:rsidRPr="00447C27">
        <w:rPr>
          <w:rFonts w:ascii="Times New Roman" w:eastAsia="Times New Roman" w:hAnsi="Times New Roman" w:cs="Times New Roman"/>
          <w:bCs/>
          <w:sz w:val="24"/>
          <w:szCs w:val="20"/>
          <w:lang w:val="en-US"/>
        </w:rPr>
        <w:tab/>
        <w:t xml:space="preserve">Svaka škola ima evidenciju u kojoj piše koji su učenici koji pokazuju ponašanje koje zna da bude ugrožavajuće. Najčešće je dete koje vrši nasilje, briga </w:t>
      </w:r>
      <w:bookmarkStart w:id="0" w:name="_GoBack"/>
      <w:bookmarkEnd w:id="0"/>
      <w:r w:rsidRPr="00447C27">
        <w:rPr>
          <w:rFonts w:ascii="Times New Roman" w:eastAsia="Times New Roman" w:hAnsi="Times New Roman" w:cs="Times New Roman"/>
          <w:bCs/>
          <w:sz w:val="24"/>
          <w:szCs w:val="20"/>
          <w:lang w:val="en-US"/>
        </w:rPr>
        <w:t xml:space="preserve">razrednog starešine. A to je briga cele škole. Škola treba da vidi koji je to način koji će detetu pomoći, da </w:t>
      </w:r>
      <w:r w:rsidRPr="00447C27">
        <w:rPr>
          <w:rFonts w:ascii="Times New Roman" w:eastAsia="Times New Roman" w:hAnsi="Times New Roman" w:cs="Times New Roman"/>
          <w:bCs/>
          <w:sz w:val="24"/>
          <w:szCs w:val="20"/>
          <w:lang w:val="en-US"/>
        </w:rPr>
        <w:lastRenderedPageBreak/>
        <w:t>se svi zajedno uključe i da se nađe najbolji način. Ali nama fale veštine komunikacije. Na nivou škole treba imati ideju kakva mi škola želimo da budemo, a onda da se na osnovu toga gradi i odnos uvažavanja u školi. Zajedništvo i dogovor oko važnih stvari je ključ, ako imate s kim da razmotrite probleme, ako ste posvećeni - onda imate zdravu atmosferu. </w:t>
      </w:r>
    </w:p>
    <w:p w:rsidR="00447C27" w:rsidRPr="00447C27" w:rsidRDefault="00447C27" w:rsidP="00447C27">
      <w:pPr>
        <w:spacing w:after="0" w:line="240" w:lineRule="auto"/>
        <w:rPr>
          <w:rFonts w:ascii="Times New Roman" w:eastAsia="Times New Roman" w:hAnsi="Times New Roman" w:cs="Times New Roman"/>
          <w:bCs/>
          <w:sz w:val="24"/>
          <w:szCs w:val="20"/>
          <w:lang w:val="en-US"/>
        </w:rPr>
      </w:pPr>
    </w:p>
    <w:p w:rsidR="00447C27" w:rsidRPr="00447C27" w:rsidRDefault="00447C27" w:rsidP="00447C27">
      <w:pPr>
        <w:spacing w:after="0" w:line="240" w:lineRule="auto"/>
        <w:jc w:val="center"/>
        <w:rPr>
          <w:rFonts w:ascii="Times New Roman" w:eastAsia="Times New Roman" w:hAnsi="Times New Roman" w:cs="Times New Roman"/>
          <w:b/>
          <w:bCs/>
          <w:color w:val="FF0000"/>
          <w:sz w:val="28"/>
          <w:szCs w:val="20"/>
          <w:lang w:val="en-US"/>
        </w:rPr>
      </w:pPr>
      <w:r w:rsidRPr="00447C27">
        <w:rPr>
          <w:rFonts w:ascii="Times New Roman" w:eastAsia="Times New Roman" w:hAnsi="Times New Roman" w:cs="Times New Roman"/>
          <w:b/>
          <w:bCs/>
          <w:color w:val="FF0000"/>
          <w:sz w:val="28"/>
          <w:szCs w:val="20"/>
          <w:lang w:val="en-US"/>
        </w:rPr>
        <w:t>Nesaradnja škole i roditelja</w:t>
      </w:r>
    </w:p>
    <w:p w:rsidR="00447C27" w:rsidRPr="00447C27" w:rsidRDefault="00447C27" w:rsidP="00447C27">
      <w:pPr>
        <w:spacing w:after="0" w:line="240" w:lineRule="auto"/>
        <w:rPr>
          <w:rFonts w:ascii="Times New Roman" w:eastAsia="Times New Roman" w:hAnsi="Times New Roman" w:cs="Times New Roman"/>
          <w:bCs/>
          <w:sz w:val="24"/>
          <w:szCs w:val="20"/>
          <w:lang w:val="en-US"/>
        </w:rPr>
      </w:pPr>
    </w:p>
    <w:p w:rsidR="00447C27" w:rsidRPr="00447C27" w:rsidRDefault="00F23A81" w:rsidP="00F23A81">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eastAsia="sr-Latn-RS"/>
        </w:rPr>
        <w:drawing>
          <wp:anchor distT="0" distB="0" distL="114300" distR="114300" simplePos="0" relativeHeight="251683840" behindDoc="1" locked="0" layoutInCell="1" allowOverlap="1" wp14:anchorId="06AF22FD" wp14:editId="07DDEEFF">
            <wp:simplePos x="0" y="0"/>
            <wp:positionH relativeFrom="column">
              <wp:posOffset>4183380</wp:posOffset>
            </wp:positionH>
            <wp:positionV relativeFrom="paragraph">
              <wp:posOffset>62230</wp:posOffset>
            </wp:positionV>
            <wp:extent cx="1756800" cy="1461600"/>
            <wp:effectExtent l="0" t="0" r="0" b="5715"/>
            <wp:wrapTight wrapText="bothSides">
              <wp:wrapPolygon edited="0">
                <wp:start x="0" y="0"/>
                <wp:lineTo x="0" y="21403"/>
                <wp:lineTo x="21319" y="21403"/>
                <wp:lineTo x="2131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esaradnja.jpg"/>
                    <pic:cNvPicPr/>
                  </pic:nvPicPr>
                  <pic:blipFill>
                    <a:blip r:embed="rId20">
                      <a:extLst>
                        <a:ext uri="{28A0092B-C50C-407E-A947-70E740481C1C}">
                          <a14:useLocalDpi xmlns:a14="http://schemas.microsoft.com/office/drawing/2010/main" val="0"/>
                        </a:ext>
                      </a:extLst>
                    </a:blip>
                    <a:stretch>
                      <a:fillRect/>
                    </a:stretch>
                  </pic:blipFill>
                  <pic:spPr>
                    <a:xfrm>
                      <a:off x="0" y="0"/>
                      <a:ext cx="1756800" cy="1461600"/>
                    </a:xfrm>
                    <a:prstGeom prst="rect">
                      <a:avLst/>
                    </a:prstGeom>
                  </pic:spPr>
                </pic:pic>
              </a:graphicData>
            </a:graphic>
            <wp14:sizeRelH relativeFrom="margin">
              <wp14:pctWidth>0</wp14:pctWidth>
            </wp14:sizeRelH>
            <wp14:sizeRelV relativeFrom="margin">
              <wp14:pctHeight>0</wp14:pctHeight>
            </wp14:sizeRelV>
          </wp:anchor>
        </w:drawing>
      </w:r>
      <w:r w:rsidR="00447C27" w:rsidRPr="00447C27">
        <w:rPr>
          <w:rFonts w:ascii="Times New Roman" w:eastAsia="Times New Roman" w:hAnsi="Times New Roman" w:cs="Times New Roman"/>
          <w:bCs/>
          <w:sz w:val="24"/>
          <w:szCs w:val="20"/>
          <w:lang w:val="en-US"/>
        </w:rPr>
        <w:tab/>
        <w:t>Jedan od očiglednih primera nesaradnje škole i roditelja desio se kada je grupa roditelja iz Borče protestovala ispred OŠ “Jovan Ristić”. Razlog: devetogodišnjak koji maltretira sve đake. Čak je učiteljica imala belešku u kojoj je pisalo da je udarao druge đake, a njegova majka je “iskazivala nezadovoljstvo učiteljičinim radom”. Kap je prelila čašu kada je on na času kamenom gađao devojčicu. Roditelji su bili jasni: izbaciti to dete iz škole! - I gde će sa njim? Kome će ga izbaciti? Društvu? To nije rešenje. Sa njim mora da se radi - kaže stručnjak. Pravilo mora da bude doneto zajednički, ali i da se reaguje kada se prekrši pravilo. Prebacivanjem odgovornosti deci stavljamo do znanja da niko od nas ne zna šta radi. Preuzmite odgovornost.</w:t>
      </w:r>
    </w:p>
    <w:p w:rsidR="00447C27" w:rsidRPr="00447C27" w:rsidRDefault="00447C27" w:rsidP="00447C27">
      <w:pPr>
        <w:spacing w:after="0" w:line="240" w:lineRule="auto"/>
        <w:rPr>
          <w:rFonts w:ascii="Times New Roman" w:eastAsia="Times New Roman" w:hAnsi="Times New Roman" w:cs="Times New Roman"/>
          <w:bCs/>
          <w:sz w:val="24"/>
          <w:szCs w:val="20"/>
          <w:lang w:val="en-US"/>
        </w:rPr>
      </w:pPr>
    </w:p>
    <w:p w:rsidR="00447C27" w:rsidRPr="00447C27" w:rsidRDefault="00447C27" w:rsidP="00447C27">
      <w:pPr>
        <w:spacing w:after="0" w:line="240" w:lineRule="auto"/>
        <w:jc w:val="center"/>
        <w:rPr>
          <w:rFonts w:ascii="Times New Roman" w:eastAsia="Times New Roman" w:hAnsi="Times New Roman" w:cs="Times New Roman"/>
          <w:b/>
          <w:bCs/>
          <w:color w:val="FF0000"/>
          <w:sz w:val="28"/>
          <w:szCs w:val="20"/>
        </w:rPr>
      </w:pPr>
      <w:r w:rsidRPr="00447C27">
        <w:rPr>
          <w:rFonts w:ascii="Times New Roman" w:eastAsia="Times New Roman" w:hAnsi="Times New Roman" w:cs="Times New Roman"/>
          <w:b/>
          <w:bCs/>
          <w:color w:val="FF0000"/>
          <w:sz w:val="28"/>
          <w:szCs w:val="20"/>
        </w:rPr>
        <w:t>Šta se promenilo uvođenjem obavezne vakcinacije</w:t>
      </w:r>
    </w:p>
    <w:p w:rsidR="00447C27" w:rsidRPr="00447C27" w:rsidRDefault="00447C27" w:rsidP="00447C27">
      <w:pPr>
        <w:spacing w:after="0" w:line="240" w:lineRule="auto"/>
        <w:rPr>
          <w:rFonts w:ascii="Times New Roman" w:eastAsia="Times New Roman" w:hAnsi="Times New Roman" w:cs="Times New Roman"/>
          <w:bCs/>
          <w:sz w:val="24"/>
          <w:szCs w:val="20"/>
        </w:rPr>
      </w:pPr>
    </w:p>
    <w:p w:rsidR="00447C27" w:rsidRPr="00447C27" w:rsidRDefault="00447C27" w:rsidP="006615F4">
      <w:pPr>
        <w:spacing w:after="0" w:line="240" w:lineRule="auto"/>
        <w:jc w:val="both"/>
        <w:rPr>
          <w:rFonts w:ascii="Times New Roman" w:eastAsia="Times New Roman" w:hAnsi="Times New Roman" w:cs="Times New Roman"/>
          <w:bCs/>
          <w:sz w:val="24"/>
          <w:szCs w:val="20"/>
        </w:rPr>
      </w:pPr>
      <w:r w:rsidRPr="00447C27">
        <w:rPr>
          <w:rFonts w:ascii="Times New Roman" w:eastAsia="Times New Roman" w:hAnsi="Times New Roman" w:cs="Times New Roman"/>
          <w:bCs/>
          <w:sz w:val="24"/>
          <w:szCs w:val="20"/>
        </w:rPr>
        <w:tab/>
        <w:t>Prema podacima Instituta za javno zdravlje Batut, u ovom trenutku u gotovo svim domovima zdravlja ima vakcina koje deca treba obavezno da prime. Ponegde možda nedostaju dve vrste vakcina - MMR i OPV vakcina. Roditelji i dalje najčešće odbijaju MMR vakcinu. Reakcija dece na vakcinu je gotovo uvek ista. I stav roditelja da je vakcinacija obavezna trebalo bi da je jedinstven. Ipak, na primer u Ivanjici, gde ima oko 6.000 dece, ima porodica koje se nisu odazvale i dozvolile da njihova deca prime obavezne vakcine.</w:t>
      </w:r>
    </w:p>
    <w:p w:rsidR="00447C27" w:rsidRPr="00447C27" w:rsidRDefault="00447C27" w:rsidP="006615F4">
      <w:pPr>
        <w:spacing w:after="0" w:line="240" w:lineRule="auto"/>
        <w:jc w:val="both"/>
        <w:rPr>
          <w:rFonts w:ascii="Times New Roman" w:eastAsia="Times New Roman" w:hAnsi="Times New Roman" w:cs="Times New Roman"/>
          <w:bCs/>
          <w:sz w:val="24"/>
          <w:szCs w:val="20"/>
        </w:rPr>
      </w:pPr>
      <w:r w:rsidRPr="00447C27">
        <w:rPr>
          <w:rFonts w:ascii="Times New Roman" w:eastAsia="Times New Roman" w:hAnsi="Times New Roman" w:cs="Times New Roman"/>
          <w:bCs/>
          <w:sz w:val="24"/>
          <w:szCs w:val="20"/>
        </w:rPr>
        <w:tab/>
        <w:t>Posle izmene Pravilnika o obaveznoj vakcinaciji, u nadležnim institucijama zadovoljni su obuhvatom vakcinisane dece. "U periodu od januara do kraja aprila do 2015. bilo je 129 prekršajnih prijava protiv roditelja koji su odbili vakcinaciju. Nakon stupanja na snagu 29. aprila, do kraja avgusta bilo je 19 prijava", navodi dr Vesna Knjeginjić iz Ministarstva zdravlja.</w:t>
      </w:r>
    </w:p>
    <w:p w:rsidR="00447C27" w:rsidRPr="00447C27" w:rsidRDefault="00447C27" w:rsidP="006615F4">
      <w:pPr>
        <w:spacing w:after="0" w:line="240" w:lineRule="auto"/>
        <w:jc w:val="both"/>
        <w:rPr>
          <w:rFonts w:ascii="Times New Roman" w:eastAsia="Times New Roman" w:hAnsi="Times New Roman" w:cs="Times New Roman"/>
          <w:bCs/>
          <w:sz w:val="24"/>
          <w:szCs w:val="20"/>
        </w:rPr>
      </w:pPr>
      <w:r w:rsidRPr="00447C27">
        <w:rPr>
          <w:rFonts w:ascii="Times New Roman" w:eastAsia="Times New Roman" w:hAnsi="Times New Roman" w:cs="Times New Roman"/>
          <w:bCs/>
          <w:sz w:val="24"/>
          <w:szCs w:val="20"/>
        </w:rPr>
        <w:tab/>
        <w:t>Uprkos činjenici da je vakcinacija dece obavezna, svake godine oko 2.000 predškolske dece ne primi vakcine protiv 10 zaraznih bolesti. Za kršenje zakona predviđena je kazna od 20.000 do 50.000. dinara, ali nema podataka koliko je kazni naplaćeno.</w:t>
      </w:r>
      <w:r w:rsidR="00205C65">
        <w:rPr>
          <w:rFonts w:ascii="Times New Roman" w:eastAsia="Times New Roman" w:hAnsi="Times New Roman" w:cs="Times New Roman"/>
          <w:bCs/>
          <w:sz w:val="24"/>
          <w:szCs w:val="20"/>
        </w:rPr>
        <w:t xml:space="preserve"> </w:t>
      </w:r>
      <w:r w:rsidRPr="00447C27">
        <w:rPr>
          <w:rFonts w:ascii="Times New Roman" w:eastAsia="Times New Roman" w:hAnsi="Times New Roman" w:cs="Times New Roman"/>
          <w:bCs/>
          <w:sz w:val="24"/>
          <w:szCs w:val="20"/>
        </w:rPr>
        <w:t>Dr Dragan Ilić, direktor Instituta za javno zdravlje Batut, ističe da Institut ima dobar obuhvat, bolji nego prošle godine i dodaje da se kreće u okviru planiranog. "To je dobar pokazatelj, čemu je doprinela i izmena pravilnika, odnosno zakona, ali je činjenica i da smo u prvih šest meseci imali sve vakcine", dodaje dr Ilić.</w:t>
      </w:r>
    </w:p>
    <w:p w:rsidR="00447C27" w:rsidRPr="00447C27" w:rsidRDefault="00447C27" w:rsidP="00447C27">
      <w:pPr>
        <w:spacing w:after="0" w:line="240" w:lineRule="auto"/>
        <w:rPr>
          <w:rFonts w:ascii="Times New Roman" w:eastAsia="Times New Roman" w:hAnsi="Times New Roman" w:cs="Times New Roman"/>
          <w:bCs/>
          <w:sz w:val="24"/>
          <w:szCs w:val="20"/>
        </w:rPr>
      </w:pPr>
    </w:p>
    <w:p w:rsidR="00447C27" w:rsidRPr="00447C27" w:rsidRDefault="006615F4" w:rsidP="00447C27">
      <w:pPr>
        <w:spacing w:after="0" w:line="240" w:lineRule="auto"/>
        <w:jc w:val="center"/>
        <w:rPr>
          <w:rFonts w:ascii="Times New Roman" w:eastAsia="Times New Roman" w:hAnsi="Times New Roman" w:cs="Times New Roman"/>
          <w:b/>
          <w:bCs/>
          <w:color w:val="FF0000"/>
          <w:sz w:val="28"/>
          <w:szCs w:val="20"/>
        </w:rPr>
      </w:pPr>
      <w:r w:rsidRPr="00447C27">
        <w:rPr>
          <w:rFonts w:ascii="Times New Roman" w:eastAsia="Times New Roman" w:hAnsi="Times New Roman" w:cs="Times New Roman"/>
          <w:b/>
          <w:bCs/>
          <w:color w:val="FF0000"/>
          <w:sz w:val="28"/>
          <w:szCs w:val="20"/>
        </w:rPr>
        <w:t>P</w:t>
      </w:r>
      <w:r w:rsidR="00447C27" w:rsidRPr="00447C27">
        <w:rPr>
          <w:rFonts w:ascii="Times New Roman" w:eastAsia="Times New Roman" w:hAnsi="Times New Roman" w:cs="Times New Roman"/>
          <w:b/>
          <w:bCs/>
          <w:color w:val="FF0000"/>
          <w:sz w:val="28"/>
          <w:szCs w:val="20"/>
        </w:rPr>
        <w:t>ešački prelaz ispred škole, semafor neizvestan</w:t>
      </w:r>
    </w:p>
    <w:p w:rsidR="00447C27" w:rsidRDefault="00447C27" w:rsidP="00447C27">
      <w:pPr>
        <w:spacing w:after="0" w:line="240" w:lineRule="auto"/>
        <w:rPr>
          <w:rFonts w:ascii="Times New Roman" w:eastAsia="Times New Roman" w:hAnsi="Times New Roman" w:cs="Times New Roman"/>
          <w:bCs/>
          <w:sz w:val="24"/>
          <w:szCs w:val="20"/>
        </w:rPr>
      </w:pPr>
    </w:p>
    <w:p w:rsidR="006615F4" w:rsidRDefault="006615F4" w:rsidP="006615F4">
      <w:pPr>
        <w:spacing w:after="0" w:line="240" w:lineRule="auto"/>
        <w:jc w:val="both"/>
        <w:rPr>
          <w:rFonts w:ascii="Times New Roman" w:eastAsia="Times New Roman" w:hAnsi="Times New Roman" w:cs="Times New Roman"/>
          <w:bCs/>
          <w:sz w:val="24"/>
          <w:szCs w:val="20"/>
        </w:rPr>
      </w:pPr>
      <w:r w:rsidRPr="00447C27">
        <w:rPr>
          <w:rFonts w:ascii="Times New Roman" w:eastAsia="Times New Roman" w:hAnsi="Times New Roman" w:cs="Times New Roman"/>
          <w:bCs/>
          <w:sz w:val="24"/>
          <w:szCs w:val="20"/>
          <w:lang w:eastAsia="sr-Latn-RS"/>
        </w:rPr>
        <w:drawing>
          <wp:anchor distT="0" distB="0" distL="114300" distR="114300" simplePos="0" relativeHeight="251672576" behindDoc="0" locked="0" layoutInCell="1" allowOverlap="1" wp14:anchorId="62875AA7" wp14:editId="7DADA23D">
            <wp:simplePos x="0" y="0"/>
            <wp:positionH relativeFrom="column">
              <wp:posOffset>3733800</wp:posOffset>
            </wp:positionH>
            <wp:positionV relativeFrom="paragraph">
              <wp:posOffset>282575</wp:posOffset>
            </wp:positionV>
            <wp:extent cx="2190750" cy="1513840"/>
            <wp:effectExtent l="0" t="0" r="0" b="0"/>
            <wp:wrapSquare wrapText="bothSides"/>
            <wp:docPr id="3" name="Picture 3" descr="Фото: Г. Николин , Радио 02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Г. Николин , Радио 021">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9075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sidR="00447C27">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Iscrtavanje pešačkog prelaza ispr</w:t>
      </w:r>
      <w:r>
        <w:rPr>
          <w:rFonts w:ascii="Times New Roman" w:eastAsia="Times New Roman" w:hAnsi="Times New Roman" w:cs="Times New Roman"/>
          <w:bCs/>
          <w:sz w:val="24"/>
          <w:szCs w:val="20"/>
        </w:rPr>
        <w:t>ed OŠ „Dositej Obradović” urađeno je</w:t>
      </w:r>
      <w:r w:rsidR="00447C27" w:rsidRPr="00447C27">
        <w:rPr>
          <w:rFonts w:ascii="Times New Roman" w:eastAsia="Times New Roman" w:hAnsi="Times New Roman" w:cs="Times New Roman"/>
          <w:bCs/>
          <w:sz w:val="24"/>
          <w:szCs w:val="20"/>
        </w:rPr>
        <w:t xml:space="preserve"> u utorak, a akciju su pokrenuli roditelji đaka sa Salajke, koji su pre nekoliko dana rekli da decu neće pustiti</w:t>
      </w:r>
      <w:r w:rsidR="00447C27">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 xml:space="preserve">u školu sve dok na prelazu kod te obrazovne ustanove ne bude postavljen semafor. Međutim, postavljanje semafora je i dalje pod znakom </w:t>
      </w:r>
      <w:r w:rsidR="00447C27" w:rsidRPr="00447C27">
        <w:rPr>
          <w:rFonts w:ascii="Times New Roman" w:eastAsia="Times New Roman" w:hAnsi="Times New Roman" w:cs="Times New Roman"/>
          <w:bCs/>
          <w:sz w:val="24"/>
          <w:szCs w:val="20"/>
        </w:rPr>
        <w:lastRenderedPageBreak/>
        <w:t>pitanja jer je, kako nam je objasnio direktor OŠ „Dositej Obradović” Stanimir Paunić, u pitanju regionalni put i mora se dobiti odobrenje od državnih organa.</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 Imali smo sastanak sa članovima Gradskog veća za saobraćaj Nemanjom Vukčevićem i za obrazovanje Vladimirom Jelićem i obećano nam je da će biti iscrtani pešački prelazi i na saobraćajnicama će biti oznake škola, ali za semafor se mora pričekati – rekao je Paunić. – Kako su nam rekli, zahtev za postavljanje semafora biće upućen Zavodu za izgradnju grada, koji će najverovatnije morati da ga prosledi republičkim organima, a nakon njihovog odgovora, znaćemo da li će biti postavljen semafor ili neka druga svetlosna signalizacija.</w:t>
      </w:r>
    </w:p>
    <w:p w:rsidR="006615F4" w:rsidRDefault="006615F4" w:rsidP="006615F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Član Gradskog veća za saobraćaj Nemanja Vukčević istakao je da će Gradska uprava za saobraćaj u Saobraćajnoj policiji tražiti strožu kontrolu tog pešačkog prelaza.</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 Budući da je reč o putu regionalnog karaktera, Grad nije imao mogućnost da postavi semafor i ležećeg policajca, ali dok se taj problem ne reši, u saradnji s „Putevima Srbije“ pobrinućemo se da prelaz bude propisno obeležen jer bezbednost dece mora da bude na prvom mestu – rekao je Vukčević.</w:t>
      </w:r>
    </w:p>
    <w:p w:rsidR="006615F4" w:rsidRDefault="006615F4" w:rsidP="006615F4">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Po rečima člana Gradskog veća za obrazovanje Vladimira Jelića to samo prvi korak u analizi svih prelaza u blizini škola.</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 U narednom periodu uradićemo novu analizu svih prelaza u blizini novosadskih škola i pobrinuti se da se takve situacije preduprede i da se saobraćajna signalizacija postavi na svim lokacijama gde ne postoji ili je neodgovarajuća – kazao je Jelić.</w:t>
      </w:r>
    </w:p>
    <w:p w:rsidR="00447C27" w:rsidRPr="00205C65" w:rsidRDefault="006615F4" w:rsidP="00205C65">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447C27" w:rsidRPr="00447C27">
        <w:rPr>
          <w:rFonts w:ascii="Times New Roman" w:eastAsia="Times New Roman" w:hAnsi="Times New Roman" w:cs="Times New Roman"/>
          <w:bCs/>
          <w:sz w:val="24"/>
          <w:szCs w:val="20"/>
        </w:rPr>
        <w:t>Iako su roditelji pre nekoliko dana rekli da decu neće pustiti u školu sve dok se ne postavi semafor, učenici su juče uredno pohađali nasatvu. Na časove su došli u pratnji roditelja, a po rečima predstavnice roditelja Ane Rkman, novi dogovor je da đaci za sada idu u školu.</w:t>
      </w:r>
      <w:r>
        <w:rPr>
          <w:rFonts w:ascii="Times New Roman" w:eastAsia="Times New Roman" w:hAnsi="Times New Roman" w:cs="Times New Roman"/>
          <w:bCs/>
          <w:sz w:val="24"/>
          <w:szCs w:val="20"/>
        </w:rPr>
        <w:t xml:space="preserve"> </w:t>
      </w:r>
      <w:r w:rsidR="00447C27" w:rsidRPr="00447C27">
        <w:rPr>
          <w:rFonts w:ascii="Times New Roman" w:eastAsia="Times New Roman" w:hAnsi="Times New Roman" w:cs="Times New Roman"/>
          <w:bCs/>
          <w:sz w:val="24"/>
          <w:szCs w:val="20"/>
        </w:rPr>
        <w:t>– Protesti su trenutno obustavljeni, ali će biti nastavljeni ukoliko se naši zahtevi ne ispune – rekla je Ana Rkman. – Deca nisu bezbedna na tom prelazu i semafor je neophodan. Ukoliko protesti ne pomognu, roditelji su spremni i da blokiraju put.</w:t>
      </w:r>
    </w:p>
    <w:p w:rsidR="00447C27" w:rsidRPr="00A07EBC" w:rsidRDefault="00447C27" w:rsidP="00447C27">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698F79C8" wp14:editId="403FEAC9">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4"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5"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447C27" w:rsidRPr="00A07EBC" w:rsidRDefault="00447C27" w:rsidP="00447C27">
      <w:pPr>
        <w:rPr>
          <w:noProof w:val="0"/>
        </w:rPr>
      </w:pPr>
    </w:p>
    <w:sectPr w:rsidR="00447C27" w:rsidRPr="00A07EBC">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A95" w:rsidRDefault="00FD5A95">
      <w:pPr>
        <w:spacing w:after="0" w:line="240" w:lineRule="auto"/>
      </w:pPr>
      <w:r>
        <w:separator/>
      </w:r>
    </w:p>
  </w:endnote>
  <w:endnote w:type="continuationSeparator" w:id="0">
    <w:p w:rsidR="00FD5A95" w:rsidRDefault="00FD5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447C2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F23A81">
          <w:rPr>
            <w:rFonts w:ascii="Times New Roman" w:hAnsi="Times New Roman"/>
            <w:noProof/>
            <w:sz w:val="24"/>
          </w:rPr>
          <w:t>8</w:t>
        </w:r>
        <w:r w:rsidRPr="00E71741">
          <w:rPr>
            <w:rFonts w:ascii="Times New Roman" w:hAnsi="Times New Roman"/>
            <w:sz w:val="24"/>
          </w:rPr>
          <w:fldChar w:fldCharType="end"/>
        </w:r>
      </w:p>
    </w:sdtContent>
  </w:sdt>
  <w:p w:rsidR="00ED463C" w:rsidRDefault="00FD5A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A95" w:rsidRDefault="00FD5A95">
      <w:pPr>
        <w:spacing w:after="0" w:line="240" w:lineRule="auto"/>
      </w:pPr>
      <w:r>
        <w:separator/>
      </w:r>
    </w:p>
  </w:footnote>
  <w:footnote w:type="continuationSeparator" w:id="0">
    <w:p w:rsidR="00FD5A95" w:rsidRDefault="00FD5A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73547"/>
    <w:multiLevelType w:val="multilevel"/>
    <w:tmpl w:val="62FE4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E53132"/>
    <w:multiLevelType w:val="multilevel"/>
    <w:tmpl w:val="F2EAB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421A74"/>
    <w:multiLevelType w:val="multilevel"/>
    <w:tmpl w:val="0A7EF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C77947"/>
    <w:multiLevelType w:val="multilevel"/>
    <w:tmpl w:val="C846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C27"/>
    <w:rsid w:val="000C0C6C"/>
    <w:rsid w:val="00202279"/>
    <w:rsid w:val="00205C65"/>
    <w:rsid w:val="00363F26"/>
    <w:rsid w:val="00447C27"/>
    <w:rsid w:val="0046484E"/>
    <w:rsid w:val="0052288D"/>
    <w:rsid w:val="0053224A"/>
    <w:rsid w:val="00542125"/>
    <w:rsid w:val="00585767"/>
    <w:rsid w:val="005E189E"/>
    <w:rsid w:val="006615F4"/>
    <w:rsid w:val="0067650B"/>
    <w:rsid w:val="00946502"/>
    <w:rsid w:val="00962564"/>
    <w:rsid w:val="00B4019F"/>
    <w:rsid w:val="00B424AD"/>
    <w:rsid w:val="00BE4A32"/>
    <w:rsid w:val="00C92FF0"/>
    <w:rsid w:val="00D7312D"/>
    <w:rsid w:val="00D95674"/>
    <w:rsid w:val="00DE40C6"/>
    <w:rsid w:val="00F23A81"/>
    <w:rsid w:val="00FD5A95"/>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FF6F12-5ABB-429E-BF5E-A70C3461C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7C27"/>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47C27"/>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447C27"/>
    <w:rPr>
      <w:lang w:val="sr-Latn-RS"/>
    </w:rPr>
  </w:style>
  <w:style w:type="character" w:styleId="Hyperlink">
    <w:name w:val="Hyperlink"/>
    <w:basedOn w:val="DefaultParagraphFont"/>
    <w:uiPriority w:val="99"/>
    <w:unhideWhenUsed/>
    <w:rsid w:val="00447C27"/>
    <w:rPr>
      <w:color w:val="0000FF" w:themeColor="hyperlink"/>
      <w:u w:val="single"/>
    </w:rPr>
  </w:style>
  <w:style w:type="paragraph" w:styleId="BalloonText">
    <w:name w:val="Balloon Text"/>
    <w:basedOn w:val="Normal"/>
    <w:link w:val="BalloonTextChar"/>
    <w:uiPriority w:val="99"/>
    <w:semiHidden/>
    <w:unhideWhenUsed/>
    <w:rsid w:val="00447C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7C2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8630">
      <w:bodyDiv w:val="1"/>
      <w:marLeft w:val="0"/>
      <w:marRight w:val="0"/>
      <w:marTop w:val="0"/>
      <w:marBottom w:val="0"/>
      <w:divBdr>
        <w:top w:val="none" w:sz="0" w:space="0" w:color="auto"/>
        <w:left w:val="none" w:sz="0" w:space="0" w:color="auto"/>
        <w:bottom w:val="none" w:sz="0" w:space="0" w:color="auto"/>
        <w:right w:val="none" w:sz="0" w:space="0" w:color="auto"/>
      </w:divBdr>
      <w:divsChild>
        <w:div w:id="522716254">
          <w:marLeft w:val="0"/>
          <w:marRight w:val="0"/>
          <w:marTop w:val="195"/>
          <w:marBottom w:val="195"/>
          <w:divBdr>
            <w:top w:val="none" w:sz="0" w:space="0" w:color="auto"/>
            <w:left w:val="none" w:sz="0" w:space="0" w:color="auto"/>
            <w:bottom w:val="none" w:sz="0" w:space="0" w:color="auto"/>
            <w:right w:val="none" w:sz="0" w:space="0" w:color="auto"/>
          </w:divBdr>
          <w:divsChild>
            <w:div w:id="863010692">
              <w:marLeft w:val="0"/>
              <w:marRight w:val="0"/>
              <w:marTop w:val="105"/>
              <w:marBottom w:val="0"/>
              <w:divBdr>
                <w:top w:val="none" w:sz="0" w:space="0" w:color="auto"/>
                <w:left w:val="none" w:sz="0" w:space="0" w:color="auto"/>
                <w:bottom w:val="none" w:sz="0" w:space="0" w:color="auto"/>
                <w:right w:val="none" w:sz="0" w:space="0" w:color="auto"/>
              </w:divBdr>
              <w:divsChild>
                <w:div w:id="1748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6804">
          <w:marLeft w:val="0"/>
          <w:marRight w:val="0"/>
          <w:marTop w:val="225"/>
          <w:marBottom w:val="0"/>
          <w:divBdr>
            <w:top w:val="none" w:sz="0" w:space="0" w:color="auto"/>
            <w:left w:val="none" w:sz="0" w:space="0" w:color="auto"/>
            <w:bottom w:val="none" w:sz="0" w:space="0" w:color="auto"/>
            <w:right w:val="none" w:sz="0" w:space="0" w:color="auto"/>
          </w:divBdr>
        </w:div>
        <w:div w:id="1068262864">
          <w:marLeft w:val="0"/>
          <w:marRight w:val="0"/>
          <w:marTop w:val="0"/>
          <w:marBottom w:val="0"/>
          <w:divBdr>
            <w:top w:val="none" w:sz="0" w:space="0" w:color="auto"/>
            <w:left w:val="none" w:sz="0" w:space="0" w:color="auto"/>
            <w:bottom w:val="none" w:sz="0" w:space="0" w:color="auto"/>
            <w:right w:val="none" w:sz="0" w:space="0" w:color="auto"/>
          </w:divBdr>
        </w:div>
      </w:divsChild>
    </w:div>
    <w:div w:id="111171239">
      <w:bodyDiv w:val="1"/>
      <w:marLeft w:val="0"/>
      <w:marRight w:val="0"/>
      <w:marTop w:val="0"/>
      <w:marBottom w:val="0"/>
      <w:divBdr>
        <w:top w:val="none" w:sz="0" w:space="0" w:color="auto"/>
        <w:left w:val="none" w:sz="0" w:space="0" w:color="auto"/>
        <w:bottom w:val="none" w:sz="0" w:space="0" w:color="auto"/>
        <w:right w:val="none" w:sz="0" w:space="0" w:color="auto"/>
      </w:divBdr>
      <w:divsChild>
        <w:div w:id="468523836">
          <w:marLeft w:val="0"/>
          <w:marRight w:val="0"/>
          <w:marTop w:val="195"/>
          <w:marBottom w:val="195"/>
          <w:divBdr>
            <w:top w:val="none" w:sz="0" w:space="0" w:color="auto"/>
            <w:left w:val="none" w:sz="0" w:space="0" w:color="auto"/>
            <w:bottom w:val="none" w:sz="0" w:space="0" w:color="auto"/>
            <w:right w:val="none" w:sz="0" w:space="0" w:color="auto"/>
          </w:divBdr>
          <w:divsChild>
            <w:div w:id="1757359294">
              <w:marLeft w:val="0"/>
              <w:marRight w:val="0"/>
              <w:marTop w:val="105"/>
              <w:marBottom w:val="0"/>
              <w:divBdr>
                <w:top w:val="none" w:sz="0" w:space="0" w:color="auto"/>
                <w:left w:val="none" w:sz="0" w:space="0" w:color="auto"/>
                <w:bottom w:val="none" w:sz="0" w:space="0" w:color="auto"/>
                <w:right w:val="none" w:sz="0" w:space="0" w:color="auto"/>
              </w:divBdr>
              <w:divsChild>
                <w:div w:id="83298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04489">
          <w:marLeft w:val="0"/>
          <w:marRight w:val="0"/>
          <w:marTop w:val="225"/>
          <w:marBottom w:val="0"/>
          <w:divBdr>
            <w:top w:val="none" w:sz="0" w:space="0" w:color="auto"/>
            <w:left w:val="none" w:sz="0" w:space="0" w:color="auto"/>
            <w:bottom w:val="none" w:sz="0" w:space="0" w:color="auto"/>
            <w:right w:val="none" w:sz="0" w:space="0" w:color="auto"/>
          </w:divBdr>
        </w:div>
        <w:div w:id="876085602">
          <w:marLeft w:val="0"/>
          <w:marRight w:val="0"/>
          <w:marTop w:val="0"/>
          <w:marBottom w:val="0"/>
          <w:divBdr>
            <w:top w:val="none" w:sz="0" w:space="0" w:color="auto"/>
            <w:left w:val="none" w:sz="0" w:space="0" w:color="auto"/>
            <w:bottom w:val="none" w:sz="0" w:space="0" w:color="auto"/>
            <w:right w:val="none" w:sz="0" w:space="0" w:color="auto"/>
          </w:divBdr>
        </w:div>
      </w:divsChild>
    </w:div>
    <w:div w:id="331221659">
      <w:bodyDiv w:val="1"/>
      <w:marLeft w:val="0"/>
      <w:marRight w:val="0"/>
      <w:marTop w:val="0"/>
      <w:marBottom w:val="0"/>
      <w:divBdr>
        <w:top w:val="none" w:sz="0" w:space="0" w:color="auto"/>
        <w:left w:val="none" w:sz="0" w:space="0" w:color="auto"/>
        <w:bottom w:val="none" w:sz="0" w:space="0" w:color="auto"/>
        <w:right w:val="none" w:sz="0" w:space="0" w:color="auto"/>
      </w:divBdr>
      <w:divsChild>
        <w:div w:id="945581063">
          <w:marLeft w:val="0"/>
          <w:marRight w:val="0"/>
          <w:marTop w:val="225"/>
          <w:marBottom w:val="0"/>
          <w:divBdr>
            <w:top w:val="none" w:sz="0" w:space="0" w:color="auto"/>
            <w:left w:val="none" w:sz="0" w:space="0" w:color="auto"/>
            <w:bottom w:val="none" w:sz="0" w:space="0" w:color="auto"/>
            <w:right w:val="none" w:sz="0" w:space="0" w:color="auto"/>
          </w:divBdr>
        </w:div>
        <w:div w:id="175458960">
          <w:marLeft w:val="0"/>
          <w:marRight w:val="0"/>
          <w:marTop w:val="0"/>
          <w:marBottom w:val="0"/>
          <w:divBdr>
            <w:top w:val="none" w:sz="0" w:space="0" w:color="auto"/>
            <w:left w:val="none" w:sz="0" w:space="0" w:color="auto"/>
            <w:bottom w:val="none" w:sz="0" w:space="0" w:color="auto"/>
            <w:right w:val="none" w:sz="0" w:space="0" w:color="auto"/>
          </w:divBdr>
          <w:divsChild>
            <w:div w:id="186412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341364">
      <w:bodyDiv w:val="1"/>
      <w:marLeft w:val="0"/>
      <w:marRight w:val="0"/>
      <w:marTop w:val="0"/>
      <w:marBottom w:val="0"/>
      <w:divBdr>
        <w:top w:val="none" w:sz="0" w:space="0" w:color="auto"/>
        <w:left w:val="none" w:sz="0" w:space="0" w:color="auto"/>
        <w:bottom w:val="none" w:sz="0" w:space="0" w:color="auto"/>
        <w:right w:val="none" w:sz="0" w:space="0" w:color="auto"/>
      </w:divBdr>
      <w:divsChild>
        <w:div w:id="1344938902">
          <w:marLeft w:val="0"/>
          <w:marRight w:val="0"/>
          <w:marTop w:val="195"/>
          <w:marBottom w:val="195"/>
          <w:divBdr>
            <w:top w:val="none" w:sz="0" w:space="0" w:color="auto"/>
            <w:left w:val="none" w:sz="0" w:space="0" w:color="auto"/>
            <w:bottom w:val="none" w:sz="0" w:space="0" w:color="auto"/>
            <w:right w:val="none" w:sz="0" w:space="0" w:color="auto"/>
          </w:divBdr>
          <w:divsChild>
            <w:div w:id="1927111989">
              <w:marLeft w:val="0"/>
              <w:marRight w:val="0"/>
              <w:marTop w:val="105"/>
              <w:marBottom w:val="0"/>
              <w:divBdr>
                <w:top w:val="none" w:sz="0" w:space="0" w:color="auto"/>
                <w:left w:val="none" w:sz="0" w:space="0" w:color="auto"/>
                <w:bottom w:val="none" w:sz="0" w:space="0" w:color="auto"/>
                <w:right w:val="none" w:sz="0" w:space="0" w:color="auto"/>
              </w:divBdr>
              <w:divsChild>
                <w:div w:id="20814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345627">
          <w:marLeft w:val="0"/>
          <w:marRight w:val="0"/>
          <w:marTop w:val="225"/>
          <w:marBottom w:val="0"/>
          <w:divBdr>
            <w:top w:val="none" w:sz="0" w:space="0" w:color="auto"/>
            <w:left w:val="none" w:sz="0" w:space="0" w:color="auto"/>
            <w:bottom w:val="none" w:sz="0" w:space="0" w:color="auto"/>
            <w:right w:val="none" w:sz="0" w:space="0" w:color="auto"/>
          </w:divBdr>
        </w:div>
        <w:div w:id="1380280555">
          <w:marLeft w:val="0"/>
          <w:marRight w:val="0"/>
          <w:marTop w:val="0"/>
          <w:marBottom w:val="0"/>
          <w:divBdr>
            <w:top w:val="none" w:sz="0" w:space="0" w:color="auto"/>
            <w:left w:val="none" w:sz="0" w:space="0" w:color="auto"/>
            <w:bottom w:val="none" w:sz="0" w:space="0" w:color="auto"/>
            <w:right w:val="none" w:sz="0" w:space="0" w:color="auto"/>
          </w:divBdr>
          <w:divsChild>
            <w:div w:id="7212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48528">
      <w:bodyDiv w:val="1"/>
      <w:marLeft w:val="0"/>
      <w:marRight w:val="0"/>
      <w:marTop w:val="0"/>
      <w:marBottom w:val="0"/>
      <w:divBdr>
        <w:top w:val="none" w:sz="0" w:space="0" w:color="auto"/>
        <w:left w:val="none" w:sz="0" w:space="0" w:color="auto"/>
        <w:bottom w:val="none" w:sz="0" w:space="0" w:color="auto"/>
        <w:right w:val="none" w:sz="0" w:space="0" w:color="auto"/>
      </w:divBdr>
      <w:divsChild>
        <w:div w:id="2129854677">
          <w:marLeft w:val="0"/>
          <w:marRight w:val="0"/>
          <w:marTop w:val="195"/>
          <w:marBottom w:val="195"/>
          <w:divBdr>
            <w:top w:val="none" w:sz="0" w:space="0" w:color="auto"/>
            <w:left w:val="none" w:sz="0" w:space="0" w:color="auto"/>
            <w:bottom w:val="none" w:sz="0" w:space="0" w:color="auto"/>
            <w:right w:val="none" w:sz="0" w:space="0" w:color="auto"/>
          </w:divBdr>
          <w:divsChild>
            <w:div w:id="650445671">
              <w:marLeft w:val="0"/>
              <w:marRight w:val="0"/>
              <w:marTop w:val="105"/>
              <w:marBottom w:val="0"/>
              <w:divBdr>
                <w:top w:val="none" w:sz="0" w:space="0" w:color="auto"/>
                <w:left w:val="none" w:sz="0" w:space="0" w:color="auto"/>
                <w:bottom w:val="none" w:sz="0" w:space="0" w:color="auto"/>
                <w:right w:val="none" w:sz="0" w:space="0" w:color="auto"/>
              </w:divBdr>
              <w:divsChild>
                <w:div w:id="54186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90703">
          <w:marLeft w:val="0"/>
          <w:marRight w:val="0"/>
          <w:marTop w:val="225"/>
          <w:marBottom w:val="0"/>
          <w:divBdr>
            <w:top w:val="none" w:sz="0" w:space="0" w:color="auto"/>
            <w:left w:val="none" w:sz="0" w:space="0" w:color="auto"/>
            <w:bottom w:val="none" w:sz="0" w:space="0" w:color="auto"/>
            <w:right w:val="none" w:sz="0" w:space="0" w:color="auto"/>
          </w:divBdr>
        </w:div>
        <w:div w:id="992101448">
          <w:marLeft w:val="0"/>
          <w:marRight w:val="0"/>
          <w:marTop w:val="0"/>
          <w:marBottom w:val="0"/>
          <w:divBdr>
            <w:top w:val="none" w:sz="0" w:space="0" w:color="auto"/>
            <w:left w:val="none" w:sz="0" w:space="0" w:color="auto"/>
            <w:bottom w:val="none" w:sz="0" w:space="0" w:color="auto"/>
            <w:right w:val="none" w:sz="0" w:space="0" w:color="auto"/>
          </w:divBdr>
          <w:divsChild>
            <w:div w:id="34775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845998">
      <w:bodyDiv w:val="1"/>
      <w:marLeft w:val="0"/>
      <w:marRight w:val="0"/>
      <w:marTop w:val="0"/>
      <w:marBottom w:val="0"/>
      <w:divBdr>
        <w:top w:val="none" w:sz="0" w:space="0" w:color="auto"/>
        <w:left w:val="none" w:sz="0" w:space="0" w:color="auto"/>
        <w:bottom w:val="none" w:sz="0" w:space="0" w:color="auto"/>
        <w:right w:val="none" w:sz="0" w:space="0" w:color="auto"/>
      </w:divBdr>
      <w:divsChild>
        <w:div w:id="199365692">
          <w:marLeft w:val="0"/>
          <w:marRight w:val="0"/>
          <w:marTop w:val="225"/>
          <w:marBottom w:val="0"/>
          <w:divBdr>
            <w:top w:val="none" w:sz="0" w:space="0" w:color="auto"/>
            <w:left w:val="none" w:sz="0" w:space="0" w:color="auto"/>
            <w:bottom w:val="none" w:sz="0" w:space="0" w:color="auto"/>
            <w:right w:val="none" w:sz="0" w:space="0" w:color="auto"/>
          </w:divBdr>
        </w:div>
        <w:div w:id="1537305502">
          <w:marLeft w:val="0"/>
          <w:marRight w:val="0"/>
          <w:marTop w:val="0"/>
          <w:marBottom w:val="0"/>
          <w:divBdr>
            <w:top w:val="none" w:sz="0" w:space="0" w:color="auto"/>
            <w:left w:val="none" w:sz="0" w:space="0" w:color="auto"/>
            <w:bottom w:val="none" w:sz="0" w:space="0" w:color="auto"/>
            <w:right w:val="none" w:sz="0" w:space="0" w:color="auto"/>
          </w:divBdr>
        </w:div>
      </w:divsChild>
    </w:div>
    <w:div w:id="1925262955">
      <w:bodyDiv w:val="1"/>
      <w:marLeft w:val="0"/>
      <w:marRight w:val="0"/>
      <w:marTop w:val="0"/>
      <w:marBottom w:val="0"/>
      <w:divBdr>
        <w:top w:val="none" w:sz="0" w:space="0" w:color="auto"/>
        <w:left w:val="none" w:sz="0" w:space="0" w:color="auto"/>
        <w:bottom w:val="none" w:sz="0" w:space="0" w:color="auto"/>
        <w:right w:val="none" w:sz="0" w:space="0" w:color="auto"/>
      </w:divBdr>
      <w:divsChild>
        <w:div w:id="1803034018">
          <w:marLeft w:val="0"/>
          <w:marRight w:val="0"/>
          <w:marTop w:val="195"/>
          <w:marBottom w:val="195"/>
          <w:divBdr>
            <w:top w:val="none" w:sz="0" w:space="0" w:color="auto"/>
            <w:left w:val="none" w:sz="0" w:space="0" w:color="auto"/>
            <w:bottom w:val="none" w:sz="0" w:space="0" w:color="auto"/>
            <w:right w:val="none" w:sz="0" w:space="0" w:color="auto"/>
          </w:divBdr>
          <w:divsChild>
            <w:div w:id="111098937">
              <w:marLeft w:val="0"/>
              <w:marRight w:val="0"/>
              <w:marTop w:val="105"/>
              <w:marBottom w:val="0"/>
              <w:divBdr>
                <w:top w:val="none" w:sz="0" w:space="0" w:color="auto"/>
                <w:left w:val="none" w:sz="0" w:space="0" w:color="auto"/>
                <w:bottom w:val="none" w:sz="0" w:space="0" w:color="auto"/>
                <w:right w:val="none" w:sz="0" w:space="0" w:color="auto"/>
              </w:divBdr>
              <w:divsChild>
                <w:div w:id="120960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04593">
          <w:marLeft w:val="0"/>
          <w:marRight w:val="0"/>
          <w:marTop w:val="225"/>
          <w:marBottom w:val="0"/>
          <w:divBdr>
            <w:top w:val="none" w:sz="0" w:space="0" w:color="auto"/>
            <w:left w:val="none" w:sz="0" w:space="0" w:color="auto"/>
            <w:bottom w:val="none" w:sz="0" w:space="0" w:color="auto"/>
            <w:right w:val="none" w:sz="0" w:space="0" w:color="auto"/>
          </w:divBdr>
        </w:div>
        <w:div w:id="1260211061">
          <w:marLeft w:val="0"/>
          <w:marRight w:val="0"/>
          <w:marTop w:val="0"/>
          <w:marBottom w:val="0"/>
          <w:divBdr>
            <w:top w:val="none" w:sz="0" w:space="0" w:color="auto"/>
            <w:left w:val="none" w:sz="0" w:space="0" w:color="auto"/>
            <w:bottom w:val="none" w:sz="0" w:space="0" w:color="auto"/>
            <w:right w:val="none" w:sz="0" w:space="0" w:color="auto"/>
          </w:divBdr>
        </w:div>
      </w:divsChild>
    </w:div>
    <w:div w:id="2006127922">
      <w:bodyDiv w:val="1"/>
      <w:marLeft w:val="0"/>
      <w:marRight w:val="0"/>
      <w:marTop w:val="0"/>
      <w:marBottom w:val="0"/>
      <w:divBdr>
        <w:top w:val="none" w:sz="0" w:space="0" w:color="auto"/>
        <w:left w:val="none" w:sz="0" w:space="0" w:color="auto"/>
        <w:bottom w:val="none" w:sz="0" w:space="0" w:color="auto"/>
        <w:right w:val="none" w:sz="0" w:space="0" w:color="auto"/>
      </w:divBdr>
      <w:divsChild>
        <w:div w:id="1795560531">
          <w:marLeft w:val="0"/>
          <w:marRight w:val="0"/>
          <w:marTop w:val="225"/>
          <w:marBottom w:val="0"/>
          <w:divBdr>
            <w:top w:val="none" w:sz="0" w:space="0" w:color="auto"/>
            <w:left w:val="none" w:sz="0" w:space="0" w:color="auto"/>
            <w:bottom w:val="none" w:sz="0" w:space="0" w:color="auto"/>
            <w:right w:val="none" w:sz="0" w:space="0" w:color="auto"/>
          </w:divBdr>
        </w:div>
        <w:div w:id="10192841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s://www.youtube.com/watch?v=ET0AJtDUuao"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nevnik.rs/sites/default/files/15-_3_os_d_obradovic_protest5.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_wise.jpg"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7_205.jpg" TargetMode="External"/><Relationship Id="rId22" Type="http://schemas.openxmlformats.org/officeDocument/2006/relationships/image" Target="media/image11.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0F9CD-2493-4766-B040-49ED36045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4566</Words>
  <Characters>26031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2015-09-22T18:54:00Z</dcterms:created>
  <dcterms:modified xsi:type="dcterms:W3CDTF">2015-09-23T17:23:00Z</dcterms:modified>
</cp:coreProperties>
</file>